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1771"/>
        <w:tblW w:w="0" w:type="auto"/>
        <w:tblLook w:val="04A0" w:firstRow="1" w:lastRow="0" w:firstColumn="1" w:lastColumn="0" w:noHBand="0" w:noVBand="1"/>
      </w:tblPr>
      <w:tblGrid>
        <w:gridCol w:w="4530"/>
        <w:gridCol w:w="4530"/>
      </w:tblGrid>
      <w:tr w:rsidR="00212F3F" w:rsidTr="00F63F1D">
        <w:tc>
          <w:tcPr>
            <w:tcW w:w="9060" w:type="dxa"/>
            <w:gridSpan w:val="2"/>
          </w:tcPr>
          <w:p w:rsidR="00212F3F" w:rsidRPr="00E12B43" w:rsidRDefault="00212F3F" w:rsidP="00F63F1D">
            <w:pPr>
              <w:jc w:val="center"/>
              <w:rPr>
                <w:b/>
              </w:rPr>
            </w:pPr>
            <w:r w:rsidRPr="00E12B43">
              <w:rPr>
                <w:b/>
              </w:rPr>
              <w:t>ERASMUS+ PARTNER IDENTIFICATION FORM</w:t>
            </w:r>
          </w:p>
        </w:tc>
      </w:tr>
      <w:tr w:rsidR="00212F3F" w:rsidTr="00F63F1D">
        <w:tc>
          <w:tcPr>
            <w:tcW w:w="4530" w:type="dxa"/>
          </w:tcPr>
          <w:p w:rsidR="00212F3F" w:rsidRDefault="00212F3F" w:rsidP="00F63F1D">
            <w:r>
              <w:t>Pic</w:t>
            </w:r>
          </w:p>
        </w:tc>
        <w:tc>
          <w:tcPr>
            <w:tcW w:w="4530" w:type="dxa"/>
          </w:tcPr>
          <w:p w:rsidR="00212F3F" w:rsidRPr="008D5810" w:rsidRDefault="008D5810" w:rsidP="008D5810">
            <w:pPr>
              <w:rPr>
                <w:rFonts w:ascii="Arial" w:hAnsi="Arial" w:cs="Arial"/>
              </w:rPr>
            </w:pPr>
            <w:r w:rsidRPr="008D5810">
              <w:rPr>
                <w:bCs/>
              </w:rPr>
              <w:t>882928824</w:t>
            </w:r>
          </w:p>
        </w:tc>
      </w:tr>
      <w:tr w:rsidR="00212F3F" w:rsidTr="00F63F1D">
        <w:tc>
          <w:tcPr>
            <w:tcW w:w="4530" w:type="dxa"/>
          </w:tcPr>
          <w:p w:rsidR="00212F3F" w:rsidRDefault="00212F3F" w:rsidP="00F63F1D">
            <w:r>
              <w:t>Organization Id</w:t>
            </w:r>
          </w:p>
        </w:tc>
        <w:tc>
          <w:tcPr>
            <w:tcW w:w="4530" w:type="dxa"/>
          </w:tcPr>
          <w:p w:rsidR="00212F3F" w:rsidRPr="00F81290" w:rsidRDefault="00CC7E73" w:rsidP="00F63F1D">
            <w:pPr>
              <w:rPr>
                <w:b/>
              </w:rPr>
            </w:pPr>
            <w:r w:rsidRPr="00254F8E">
              <w:rPr>
                <w:bCs/>
              </w:rPr>
              <w:t>E10287021</w:t>
            </w:r>
          </w:p>
        </w:tc>
      </w:tr>
      <w:tr w:rsidR="00212F3F" w:rsidTr="00F63F1D">
        <w:tc>
          <w:tcPr>
            <w:tcW w:w="4530" w:type="dxa"/>
          </w:tcPr>
          <w:p w:rsidR="00212F3F" w:rsidRDefault="00212F3F" w:rsidP="00F63F1D">
            <w:r>
              <w:t>Full Legal Name</w:t>
            </w:r>
          </w:p>
        </w:tc>
        <w:tc>
          <w:tcPr>
            <w:tcW w:w="4530" w:type="dxa"/>
          </w:tcPr>
          <w:p w:rsidR="00212F3F" w:rsidRDefault="00C4253F" w:rsidP="00F63F1D">
            <w:r>
              <w:t>TURKEY YOUTH FOUNDATİON</w:t>
            </w:r>
          </w:p>
        </w:tc>
      </w:tr>
      <w:tr w:rsidR="00212F3F" w:rsidTr="00F63F1D">
        <w:tc>
          <w:tcPr>
            <w:tcW w:w="4530" w:type="dxa"/>
          </w:tcPr>
          <w:p w:rsidR="00212F3F" w:rsidRDefault="00212F3F" w:rsidP="00F63F1D">
            <w:r>
              <w:t>Acronym</w:t>
            </w:r>
          </w:p>
        </w:tc>
        <w:tc>
          <w:tcPr>
            <w:tcW w:w="4530" w:type="dxa"/>
          </w:tcPr>
          <w:p w:rsidR="00212F3F" w:rsidRDefault="00212F3F" w:rsidP="00F63F1D">
            <w:r>
              <w:t>TUGVA</w:t>
            </w:r>
          </w:p>
        </w:tc>
      </w:tr>
      <w:tr w:rsidR="00212F3F" w:rsidTr="00F63F1D">
        <w:tc>
          <w:tcPr>
            <w:tcW w:w="4530" w:type="dxa"/>
          </w:tcPr>
          <w:p w:rsidR="00212F3F" w:rsidRDefault="00212F3F" w:rsidP="00F63F1D">
            <w:r>
              <w:t xml:space="preserve">National Id </w:t>
            </w:r>
          </w:p>
        </w:tc>
        <w:tc>
          <w:tcPr>
            <w:tcW w:w="4530" w:type="dxa"/>
          </w:tcPr>
          <w:p w:rsidR="00212F3F" w:rsidRDefault="00212F3F" w:rsidP="00F63F1D">
            <w:r>
              <w:t>5717</w:t>
            </w:r>
          </w:p>
        </w:tc>
      </w:tr>
      <w:tr w:rsidR="00212F3F" w:rsidTr="00F63F1D">
        <w:tc>
          <w:tcPr>
            <w:tcW w:w="4530" w:type="dxa"/>
          </w:tcPr>
          <w:p w:rsidR="00212F3F" w:rsidRDefault="00212F3F" w:rsidP="00F63F1D">
            <w:r>
              <w:t>Adress</w:t>
            </w:r>
          </w:p>
        </w:tc>
        <w:tc>
          <w:tcPr>
            <w:tcW w:w="4530" w:type="dxa"/>
          </w:tcPr>
          <w:p w:rsidR="00212F3F" w:rsidRDefault="00212F3F" w:rsidP="00F63F1D">
            <w:r w:rsidRPr="00DD7DD5">
              <w:t>Defterdar Mahallesi, Savaklar Caddesi, no:45 Eyüp Sultan</w:t>
            </w:r>
          </w:p>
        </w:tc>
      </w:tr>
      <w:tr w:rsidR="00212F3F" w:rsidTr="00F63F1D">
        <w:tc>
          <w:tcPr>
            <w:tcW w:w="4530" w:type="dxa"/>
          </w:tcPr>
          <w:p w:rsidR="00212F3F" w:rsidRDefault="00212F3F" w:rsidP="00F63F1D">
            <w:r>
              <w:t>Country</w:t>
            </w:r>
          </w:p>
        </w:tc>
        <w:tc>
          <w:tcPr>
            <w:tcW w:w="4530" w:type="dxa"/>
          </w:tcPr>
          <w:p w:rsidR="00212F3F" w:rsidRDefault="00212F3F" w:rsidP="00F63F1D">
            <w:r>
              <w:t>TURKEY</w:t>
            </w:r>
          </w:p>
        </w:tc>
      </w:tr>
      <w:tr w:rsidR="00212F3F" w:rsidTr="00F63F1D">
        <w:tc>
          <w:tcPr>
            <w:tcW w:w="4530" w:type="dxa"/>
          </w:tcPr>
          <w:p w:rsidR="00212F3F" w:rsidRDefault="00212F3F" w:rsidP="00F63F1D">
            <w:r>
              <w:t>Postal Code</w:t>
            </w:r>
          </w:p>
        </w:tc>
        <w:tc>
          <w:tcPr>
            <w:tcW w:w="4530" w:type="dxa"/>
          </w:tcPr>
          <w:p w:rsidR="00212F3F" w:rsidRDefault="00212F3F" w:rsidP="00F63F1D">
            <w:r>
              <w:t>34050</w:t>
            </w:r>
          </w:p>
        </w:tc>
      </w:tr>
      <w:tr w:rsidR="00212F3F" w:rsidTr="00F63F1D">
        <w:tc>
          <w:tcPr>
            <w:tcW w:w="4530" w:type="dxa"/>
          </w:tcPr>
          <w:p w:rsidR="00212F3F" w:rsidRDefault="00212F3F" w:rsidP="00F63F1D">
            <w:r>
              <w:t>City</w:t>
            </w:r>
          </w:p>
        </w:tc>
        <w:tc>
          <w:tcPr>
            <w:tcW w:w="4530" w:type="dxa"/>
          </w:tcPr>
          <w:p w:rsidR="00212F3F" w:rsidRDefault="00212F3F" w:rsidP="00F63F1D">
            <w:r>
              <w:t>ISTANBUL</w:t>
            </w:r>
          </w:p>
        </w:tc>
      </w:tr>
      <w:tr w:rsidR="00212F3F" w:rsidTr="00F63F1D">
        <w:tc>
          <w:tcPr>
            <w:tcW w:w="4530" w:type="dxa"/>
          </w:tcPr>
          <w:p w:rsidR="00212F3F" w:rsidRDefault="00212F3F" w:rsidP="00F63F1D">
            <w:r>
              <w:t>Website</w:t>
            </w:r>
          </w:p>
        </w:tc>
        <w:tc>
          <w:tcPr>
            <w:tcW w:w="4530" w:type="dxa"/>
          </w:tcPr>
          <w:p w:rsidR="00212F3F" w:rsidRDefault="00212F3F" w:rsidP="00F63F1D">
            <w:r w:rsidRPr="00DD7DD5">
              <w:t>www.tugva.org</w:t>
            </w:r>
          </w:p>
        </w:tc>
      </w:tr>
      <w:tr w:rsidR="00212F3F" w:rsidTr="00F63F1D">
        <w:tc>
          <w:tcPr>
            <w:tcW w:w="4530" w:type="dxa"/>
          </w:tcPr>
          <w:p w:rsidR="00212F3F" w:rsidRDefault="00212F3F" w:rsidP="00F63F1D">
            <w:r>
              <w:t>Telephone</w:t>
            </w:r>
          </w:p>
        </w:tc>
        <w:tc>
          <w:tcPr>
            <w:tcW w:w="4530" w:type="dxa"/>
          </w:tcPr>
          <w:p w:rsidR="00212F3F" w:rsidRDefault="00212F3F" w:rsidP="00F63F1D">
            <w:r w:rsidRPr="00DD7DD5">
              <w:t>+902125587474</w:t>
            </w:r>
          </w:p>
        </w:tc>
      </w:tr>
      <w:tr w:rsidR="00212F3F" w:rsidTr="00F63F1D">
        <w:tc>
          <w:tcPr>
            <w:tcW w:w="4530" w:type="dxa"/>
          </w:tcPr>
          <w:p w:rsidR="00212F3F" w:rsidRDefault="00212F3F" w:rsidP="00F63F1D">
            <w:r>
              <w:t>Fax</w:t>
            </w:r>
          </w:p>
        </w:tc>
        <w:tc>
          <w:tcPr>
            <w:tcW w:w="4530" w:type="dxa"/>
          </w:tcPr>
          <w:p w:rsidR="00212F3F" w:rsidRDefault="00212F3F" w:rsidP="00F63F1D">
            <w:r w:rsidRPr="00DD7DD5">
              <w:t>+902125587483</w:t>
            </w:r>
          </w:p>
        </w:tc>
      </w:tr>
    </w:tbl>
    <w:p w:rsidR="00F63F1D" w:rsidRDefault="00AA406D">
      <w:pPr>
        <w:rPr>
          <w:noProof/>
          <w:lang w:eastAsia="tr-TR"/>
        </w:rPr>
      </w:pPr>
      <w:r>
        <w:rPr>
          <w:noProof/>
          <w:lang w:eastAsia="tr-TR"/>
        </w:rPr>
        <w:drawing>
          <wp:inline distT="0" distB="0" distL="0" distR="0">
            <wp:extent cx="915035" cy="9150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gva-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035" cy="915035"/>
                    </a:xfrm>
                    <a:prstGeom prst="rect">
                      <a:avLst/>
                    </a:prstGeom>
                  </pic:spPr>
                </pic:pic>
              </a:graphicData>
            </a:graphic>
          </wp:inline>
        </w:drawing>
      </w:r>
    </w:p>
    <w:p w:rsidR="00212F3F" w:rsidRDefault="00212F3F">
      <w:pPr>
        <w:rPr>
          <w:noProof/>
          <w:lang w:eastAsia="tr-TR"/>
        </w:rPr>
      </w:pPr>
    </w:p>
    <w:p w:rsidR="00212F3F" w:rsidRPr="000B0747" w:rsidRDefault="00212F3F" w:rsidP="00212F3F">
      <w:pPr>
        <w:jc w:val="center"/>
        <w:rPr>
          <w:b/>
        </w:rPr>
      </w:pPr>
      <w:r w:rsidRPr="000B0747">
        <w:rPr>
          <w:b/>
        </w:rPr>
        <w:t>PROFILE</w:t>
      </w:r>
    </w:p>
    <w:tbl>
      <w:tblPr>
        <w:tblStyle w:val="TabloKlavuzu"/>
        <w:tblW w:w="0" w:type="auto"/>
        <w:tblLook w:val="04A0" w:firstRow="1" w:lastRow="0" w:firstColumn="1" w:lastColumn="0" w:noHBand="0" w:noVBand="1"/>
      </w:tblPr>
      <w:tblGrid>
        <w:gridCol w:w="4530"/>
        <w:gridCol w:w="4530"/>
      </w:tblGrid>
      <w:tr w:rsidR="00212F3F" w:rsidTr="00F63F1D">
        <w:tc>
          <w:tcPr>
            <w:tcW w:w="4530" w:type="dxa"/>
          </w:tcPr>
          <w:p w:rsidR="00212F3F" w:rsidRDefault="00212F3F" w:rsidP="00F63F1D">
            <w:r>
              <w:t>Type Of Organisati</w:t>
            </w:r>
            <w:r w:rsidRPr="00DD7DD5">
              <w:t>on</w:t>
            </w:r>
          </w:p>
        </w:tc>
        <w:tc>
          <w:tcPr>
            <w:tcW w:w="4530" w:type="dxa"/>
          </w:tcPr>
          <w:p w:rsidR="00212F3F" w:rsidRDefault="00212F3F" w:rsidP="00F63F1D">
            <w:r w:rsidRPr="00DD7DD5">
              <w:t>Foundation</w:t>
            </w:r>
          </w:p>
        </w:tc>
      </w:tr>
      <w:tr w:rsidR="00212F3F" w:rsidTr="00F63F1D">
        <w:tc>
          <w:tcPr>
            <w:tcW w:w="4530" w:type="dxa"/>
          </w:tcPr>
          <w:p w:rsidR="00212F3F" w:rsidRDefault="00212F3F" w:rsidP="00F63F1D">
            <w:r>
              <w:t>Is The Organisatıon A Publi</w:t>
            </w:r>
            <w:r w:rsidRPr="00DD7DD5">
              <w:t>c Body?</w:t>
            </w:r>
          </w:p>
        </w:tc>
        <w:tc>
          <w:tcPr>
            <w:tcW w:w="4530" w:type="dxa"/>
          </w:tcPr>
          <w:p w:rsidR="00212F3F" w:rsidRDefault="00212F3F" w:rsidP="00F63F1D">
            <w:r>
              <w:t>No</w:t>
            </w:r>
          </w:p>
        </w:tc>
      </w:tr>
      <w:tr w:rsidR="00212F3F" w:rsidTr="00F63F1D">
        <w:tc>
          <w:tcPr>
            <w:tcW w:w="4530" w:type="dxa"/>
          </w:tcPr>
          <w:p w:rsidR="00212F3F" w:rsidRDefault="00212F3F" w:rsidP="00F63F1D">
            <w:r>
              <w:t>Is The Organisation A Non-Profi</w:t>
            </w:r>
            <w:r w:rsidRPr="00DD7DD5">
              <w:t>t?</w:t>
            </w:r>
          </w:p>
        </w:tc>
        <w:tc>
          <w:tcPr>
            <w:tcW w:w="4530" w:type="dxa"/>
          </w:tcPr>
          <w:p w:rsidR="00212F3F" w:rsidRDefault="00212F3F" w:rsidP="00F63F1D">
            <w:r>
              <w:t>Yes</w:t>
            </w:r>
          </w:p>
        </w:tc>
      </w:tr>
    </w:tbl>
    <w:p w:rsidR="00212F3F" w:rsidRDefault="00212F3F"/>
    <w:p w:rsidR="004D12F8" w:rsidRDefault="004D12F8"/>
    <w:p w:rsidR="004D12F8" w:rsidRDefault="004D12F8"/>
    <w:p w:rsidR="004D12F8" w:rsidRPr="004D12F8" w:rsidRDefault="004D12F8" w:rsidP="004D12F8">
      <w:pPr>
        <w:jc w:val="center"/>
        <w:rPr>
          <w:b/>
          <w:sz w:val="24"/>
        </w:rPr>
      </w:pPr>
      <w:r w:rsidRPr="004D12F8">
        <w:rPr>
          <w:b/>
          <w:sz w:val="24"/>
        </w:rPr>
        <w:t>ACCREDİTATİON</w:t>
      </w:r>
    </w:p>
    <w:p w:rsidR="004D12F8" w:rsidRDefault="004D12F8" w:rsidP="004D12F8">
      <w:pPr>
        <w:pStyle w:val="Body"/>
        <w:ind w:left="825"/>
        <w:rPr>
          <w:lang w:val="en-US"/>
        </w:rPr>
      </w:pPr>
      <w:r>
        <w:rPr>
          <w:lang w:val="en-US"/>
        </w:rPr>
        <w:t xml:space="preserve">Has the organisation received any type of accreditation before submitting this application? </w:t>
      </w:r>
      <w:r w:rsidRPr="00B44A52">
        <w:rPr>
          <w:b/>
          <w:color w:val="FF0000"/>
          <w:lang w:val="en-US"/>
        </w:rPr>
        <w:t>Yes</w:t>
      </w:r>
    </w:p>
    <w:p w:rsidR="004D12F8" w:rsidRPr="00B44A52" w:rsidRDefault="004D12F8" w:rsidP="004D12F8">
      <w:pPr>
        <w:pStyle w:val="Body"/>
        <w:rPr>
          <w:lang w:val="en-US"/>
        </w:rPr>
      </w:pPr>
    </w:p>
    <w:tbl>
      <w:tblPr>
        <w:tblW w:w="9029" w:type="dxa"/>
        <w:tblInd w:w="893" w:type="dxa"/>
        <w:tblLayout w:type="fixed"/>
        <w:tblCellMar>
          <w:left w:w="10" w:type="dxa"/>
          <w:right w:w="10" w:type="dxa"/>
        </w:tblCellMar>
        <w:tblLook w:val="0000" w:firstRow="0" w:lastRow="0" w:firstColumn="0" w:lastColumn="0" w:noHBand="0" w:noVBand="0"/>
      </w:tblPr>
      <w:tblGrid>
        <w:gridCol w:w="4514"/>
        <w:gridCol w:w="4515"/>
      </w:tblGrid>
      <w:tr w:rsidR="004D12F8" w:rsidTr="00F63F1D">
        <w:trPr>
          <w:trHeight w:val="253"/>
        </w:trPr>
        <w:tc>
          <w:tcPr>
            <w:tcW w:w="4514"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4D12F8" w:rsidRDefault="004D12F8" w:rsidP="00F63F1D">
            <w:pPr>
              <w:pStyle w:val="Body"/>
              <w:widowControl w:val="0"/>
              <w:spacing w:line="240" w:lineRule="auto"/>
              <w:rPr>
                <w:lang w:val="en-US"/>
              </w:rPr>
            </w:pPr>
            <w:r>
              <w:rPr>
                <w:lang w:val="en-US"/>
              </w:rPr>
              <w:t>Accreditation Type</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4D12F8" w:rsidRDefault="004D12F8" w:rsidP="00F63F1D">
            <w:pPr>
              <w:pStyle w:val="Body"/>
              <w:widowControl w:val="0"/>
              <w:spacing w:line="240" w:lineRule="auto"/>
              <w:rPr>
                <w:lang w:val="en-US"/>
              </w:rPr>
            </w:pPr>
            <w:r>
              <w:rPr>
                <w:lang w:val="en-US"/>
              </w:rPr>
              <w:t>Accreditation Reference</w:t>
            </w:r>
          </w:p>
        </w:tc>
      </w:tr>
      <w:tr w:rsidR="004D12F8" w:rsidTr="00F63F1D">
        <w:trPr>
          <w:trHeight w:val="493"/>
        </w:trPr>
        <w:tc>
          <w:tcPr>
            <w:tcW w:w="4514"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4D12F8" w:rsidRPr="008A3F4A" w:rsidRDefault="008A3F4A" w:rsidP="008A3F4A">
            <w:r w:rsidRPr="008A3F4A">
              <w:rPr>
                <w:rFonts w:ascii="Arial" w:eastAsia="Arial Unicode MS" w:hAnsi="Arial" w:cs="Arial Unicode MS"/>
                <w:color w:val="000000"/>
                <w:kern w:val="3"/>
                <w:lang w:val="en-US" w:eastAsia="de-DE"/>
              </w:rPr>
              <w:t>Erasmus accreditation in Youth</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4D12F8" w:rsidRPr="008A3F4A" w:rsidRDefault="008A3F4A" w:rsidP="008A3F4A">
            <w:r w:rsidRPr="008A3F4A">
              <w:rPr>
                <w:rFonts w:ascii="Arial" w:eastAsia="Arial Unicode MS" w:hAnsi="Arial" w:cs="Arial Unicode MS"/>
                <w:color w:val="000000"/>
                <w:kern w:val="3"/>
                <w:lang w:val="en-US" w:eastAsia="de-DE"/>
              </w:rPr>
              <w:t>2020-1-TR01-KA150-YOU-000098828</w:t>
            </w:r>
          </w:p>
        </w:tc>
      </w:tr>
      <w:tr w:rsidR="004D12F8" w:rsidTr="00F63F1D">
        <w:trPr>
          <w:trHeight w:val="493"/>
        </w:trPr>
        <w:tc>
          <w:tcPr>
            <w:tcW w:w="4514"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4D12F8" w:rsidRDefault="004D12F8" w:rsidP="00F63F1D">
            <w:pPr>
              <w:pStyle w:val="Body"/>
              <w:widowControl w:val="0"/>
              <w:spacing w:line="240" w:lineRule="auto"/>
              <w:rPr>
                <w:lang w:val="en-US"/>
              </w:rPr>
            </w:pPr>
            <w:r>
              <w:rPr>
                <w:lang w:val="en-US"/>
              </w:rPr>
              <w:t>Accreditation of Youth Volunteering Organisations (Supporting&amp;Hosting</w:t>
            </w:r>
            <w:r w:rsidR="008A3F4A">
              <w:rPr>
                <w:lang w:val="en-US"/>
              </w:rPr>
              <w:t>&amp;Leader</w:t>
            </w:r>
            <w:r>
              <w:rPr>
                <w:lang w:val="en-US"/>
              </w:rPr>
              <w:t>)</w:t>
            </w:r>
          </w:p>
        </w:tc>
        <w:tc>
          <w:tcPr>
            <w:tcW w:w="4515"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4D12F8" w:rsidRPr="008A3F4A" w:rsidRDefault="008A3F4A" w:rsidP="008A3F4A">
            <w:r w:rsidRPr="008A3F4A">
              <w:rPr>
                <w:rFonts w:ascii="Arial" w:eastAsia="Arial Unicode MS" w:hAnsi="Arial" w:cs="Arial Unicode MS"/>
                <w:color w:val="000000"/>
                <w:kern w:val="3"/>
                <w:lang w:val="en-US" w:eastAsia="de-DE"/>
              </w:rPr>
              <w:t>2021-1-TR01-ESC50-098930</w:t>
            </w:r>
            <w:r w:rsidRPr="008A3F4A">
              <w:t>  </w:t>
            </w:r>
          </w:p>
        </w:tc>
      </w:tr>
    </w:tbl>
    <w:p w:rsidR="004D12F8" w:rsidRDefault="004D12F8"/>
    <w:p w:rsidR="00212F3F" w:rsidRDefault="00212F3F"/>
    <w:p w:rsidR="004D12F8" w:rsidRDefault="004D12F8"/>
    <w:p w:rsidR="004D12F8" w:rsidRDefault="004D12F8"/>
    <w:p w:rsidR="00212F3F" w:rsidRDefault="00212F3F" w:rsidP="00212F3F">
      <w:pPr>
        <w:jc w:val="center"/>
        <w:rPr>
          <w:b/>
        </w:rPr>
      </w:pPr>
      <w:r w:rsidRPr="000B0747">
        <w:rPr>
          <w:b/>
        </w:rPr>
        <w:lastRenderedPageBreak/>
        <w:t>BACKGROUND</w:t>
      </w:r>
      <w:r>
        <w:rPr>
          <w:b/>
        </w:rPr>
        <w:t xml:space="preserve"> and </w:t>
      </w:r>
      <w:r w:rsidRPr="000B0747">
        <w:rPr>
          <w:b/>
        </w:rPr>
        <w:t>EXPERIENCE</w:t>
      </w:r>
    </w:p>
    <w:p w:rsidR="00212F3F" w:rsidRDefault="00212F3F" w:rsidP="00212F3F">
      <w:pPr>
        <w:rPr>
          <w:b/>
        </w:rPr>
      </w:pPr>
    </w:p>
    <w:p w:rsidR="00212F3F" w:rsidRPr="00255083" w:rsidRDefault="00255083" w:rsidP="00255083">
      <w:pPr>
        <w:rPr>
          <w:b/>
        </w:rPr>
      </w:pPr>
      <w:r w:rsidRPr="00255083">
        <w:rPr>
          <w:b/>
        </w:rPr>
        <w:t>PLEASE BRİEFLY PRESENT THE ORGANİSATİON (E.G. İTS TYPE, SCOPE OF WORK, AREAS OF ACTİVİTY AND İF APPLİCABLE, APPROXİMATE NUMBER OF PAİD/UNPAİD STAFF, LEARNERS).</w:t>
      </w:r>
    </w:p>
    <w:p w:rsidR="001F209C" w:rsidRDefault="001F209C" w:rsidP="001F209C">
      <w:pPr>
        <w:rPr>
          <w:lang w:eastAsia="tr-TR"/>
        </w:rPr>
      </w:pPr>
    </w:p>
    <w:p w:rsidR="00FE165F" w:rsidRPr="00FE165F" w:rsidRDefault="00FE165F" w:rsidP="00FE165F">
      <w:pPr>
        <w:rPr>
          <w:lang w:eastAsia="tr-TR"/>
        </w:rPr>
      </w:pPr>
      <w:r w:rsidRPr="00FE165F">
        <w:t xml:space="preserve">The Turkey Youth Foundation (TÜGVA) was established in Istanbul in 2013. The foundation's primary aim is to support the multifaceted development of young people in Turkey and to help them become valuable members of society. TÜGVA aims to raise young individuals who are committed to national and spiritual values and have a </w:t>
      </w:r>
      <w:r>
        <w:t>sense of social responsibility.</w:t>
      </w:r>
    </w:p>
    <w:p w:rsidR="00FE165F" w:rsidRPr="00FE165F" w:rsidRDefault="00FE165F" w:rsidP="00FE165F">
      <w:pPr>
        <w:pStyle w:val="NormalWeb"/>
        <w:rPr>
          <w:rFonts w:asciiTheme="minorHAnsi" w:eastAsiaTheme="minorHAnsi" w:hAnsiTheme="minorHAnsi" w:cstheme="minorBidi"/>
          <w:sz w:val="22"/>
          <w:szCs w:val="22"/>
        </w:rPr>
      </w:pPr>
      <w:r w:rsidRPr="00FE165F">
        <w:rPr>
          <w:rFonts w:asciiTheme="minorHAnsi" w:eastAsiaTheme="minorHAnsi" w:hAnsiTheme="minorHAnsi" w:cstheme="minorBidi"/>
          <w:sz w:val="22"/>
          <w:szCs w:val="22"/>
        </w:rPr>
        <w:t xml:space="preserve">The foundation focuses on the development of youth in areas such as education, culture, arts, sports, and technology. To this end, it organizes various educational programs, seminars, social responsibility projects, and cultural events. TÜGVA's activities aim to develop young people's leadership and entrepreneurship skills, represent them on international platforms, and encourage them to take an active role </w:t>
      </w:r>
      <w:r>
        <w:rPr>
          <w:rFonts w:asciiTheme="minorHAnsi" w:eastAsiaTheme="minorHAnsi" w:hAnsiTheme="minorHAnsi" w:cstheme="minorBidi"/>
          <w:sz w:val="22"/>
          <w:szCs w:val="22"/>
        </w:rPr>
        <w:t>in social issues.</w:t>
      </w:r>
    </w:p>
    <w:p w:rsidR="00FE165F" w:rsidRPr="00FE165F" w:rsidRDefault="00FE165F" w:rsidP="00FE165F">
      <w:pPr>
        <w:pStyle w:val="NormalWeb"/>
        <w:rPr>
          <w:rFonts w:asciiTheme="minorHAnsi" w:eastAsiaTheme="minorHAnsi" w:hAnsiTheme="minorHAnsi" w:cstheme="minorBidi"/>
          <w:sz w:val="22"/>
          <w:szCs w:val="22"/>
        </w:rPr>
      </w:pPr>
      <w:r w:rsidRPr="00FE165F">
        <w:rPr>
          <w:rFonts w:asciiTheme="minorHAnsi" w:eastAsiaTheme="minorHAnsi" w:hAnsiTheme="minorHAnsi" w:cstheme="minorBidi"/>
          <w:sz w:val="22"/>
          <w:szCs w:val="22"/>
        </w:rPr>
        <w:t>The establishment of TÜGVA can be seen as a response to the need for a youth-focused non-governmental organization in Turkey. The foundation aims to contribute to the personal and professional development of young people by offering programs that complement formal education. At the same time, it aims to prepare youth for future challenges by supporting them in the field</w:t>
      </w:r>
      <w:r>
        <w:rPr>
          <w:rFonts w:asciiTheme="minorHAnsi" w:eastAsiaTheme="minorHAnsi" w:hAnsiTheme="minorHAnsi" w:cstheme="minorBidi"/>
          <w:sz w:val="22"/>
          <w:szCs w:val="22"/>
        </w:rPr>
        <w:t>s of technology and innovation.</w:t>
      </w:r>
    </w:p>
    <w:p w:rsidR="00FE165F" w:rsidRPr="00FE165F" w:rsidRDefault="00FE165F" w:rsidP="00FE165F">
      <w:pPr>
        <w:pStyle w:val="NormalWeb"/>
        <w:rPr>
          <w:rFonts w:asciiTheme="minorHAnsi" w:eastAsiaTheme="minorHAnsi" w:hAnsiTheme="minorHAnsi" w:cstheme="minorBidi"/>
          <w:sz w:val="22"/>
          <w:szCs w:val="22"/>
        </w:rPr>
      </w:pPr>
      <w:r w:rsidRPr="00FE165F">
        <w:rPr>
          <w:rFonts w:asciiTheme="minorHAnsi" w:eastAsiaTheme="minorHAnsi" w:hAnsiTheme="minorHAnsi" w:cstheme="minorBidi"/>
          <w:sz w:val="22"/>
          <w:szCs w:val="22"/>
        </w:rPr>
        <w:t>Another important goal of the foundation is to increase youth participation in society and to make them active members of civil society. In this context, TÜGVA aims to play an active role in the formation and im</w:t>
      </w:r>
      <w:r>
        <w:rPr>
          <w:rFonts w:asciiTheme="minorHAnsi" w:eastAsiaTheme="minorHAnsi" w:hAnsiTheme="minorHAnsi" w:cstheme="minorBidi"/>
          <w:sz w:val="22"/>
          <w:szCs w:val="22"/>
        </w:rPr>
        <w:t>plementation of youth policies.</w:t>
      </w:r>
    </w:p>
    <w:p w:rsidR="00FE165F" w:rsidRDefault="00FE165F" w:rsidP="00FE165F">
      <w:pPr>
        <w:pStyle w:val="NormalWeb"/>
        <w:rPr>
          <w:rFonts w:asciiTheme="minorHAnsi" w:eastAsiaTheme="minorHAnsi" w:hAnsiTheme="minorHAnsi" w:cstheme="minorBidi"/>
          <w:sz w:val="22"/>
          <w:szCs w:val="22"/>
        </w:rPr>
      </w:pPr>
      <w:r w:rsidRPr="00FE165F">
        <w:rPr>
          <w:rFonts w:asciiTheme="minorHAnsi" w:eastAsiaTheme="minorHAnsi" w:hAnsiTheme="minorHAnsi" w:cstheme="minorBidi"/>
          <w:sz w:val="22"/>
          <w:szCs w:val="22"/>
        </w:rPr>
        <w:t>The establishment of TÜGVA also aims to contribute to the strengthening of civil society in Turkey. Through its youth-oriented activities, the foundation aims to support social dialogue and participatory democracy.</w:t>
      </w:r>
    </w:p>
    <w:p w:rsidR="00505F2A" w:rsidRDefault="00505F2A" w:rsidP="00FE165F">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sz w:val="22"/>
          <w:szCs w:val="22"/>
        </w:rPr>
        <w:t xml:space="preserve">Our teams are working in the following fields/topics: </w:t>
      </w:r>
    </w:p>
    <w:p w:rsidR="00505F2A" w:rsidRPr="00505F2A" w:rsidRDefault="00505F2A" w:rsidP="00505F2A">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b/>
          <w:sz w:val="22"/>
          <w:szCs w:val="22"/>
        </w:rPr>
        <w:t>Education and Personal Development</w:t>
      </w:r>
      <w:r>
        <w:rPr>
          <w:rFonts w:asciiTheme="minorHAnsi" w:eastAsiaTheme="minorHAnsi" w:hAnsiTheme="minorHAnsi" w:cstheme="minorBidi"/>
          <w:sz w:val="22"/>
          <w:szCs w:val="22"/>
        </w:rPr>
        <w:t xml:space="preserve">: </w:t>
      </w:r>
      <w:r w:rsidRPr="00505F2A">
        <w:rPr>
          <w:rFonts w:asciiTheme="minorHAnsi" w:eastAsiaTheme="minorHAnsi" w:hAnsiTheme="minorHAnsi" w:cstheme="minorBidi"/>
          <w:sz w:val="22"/>
          <w:szCs w:val="22"/>
        </w:rPr>
        <w:t>Courses and seminars, workshops, leadership programs, language training, digital skills training, entrepreneurship education, career counseling, internship programs, values education, ethics and morality seminars, scientific projects, research groups, academic publications, science fairs, financial literacy education, economics seminars</w:t>
      </w:r>
    </w:p>
    <w:p w:rsidR="00505F2A" w:rsidRPr="00505F2A" w:rsidRDefault="00505F2A" w:rsidP="00505F2A">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b/>
          <w:sz w:val="22"/>
          <w:szCs w:val="22"/>
        </w:rPr>
        <w:t>Culture and Arts</w:t>
      </w:r>
      <w:r w:rsidRPr="00505F2A">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505F2A">
        <w:rPr>
          <w:rFonts w:asciiTheme="minorHAnsi" w:eastAsiaTheme="minorHAnsi" w:hAnsiTheme="minorHAnsi" w:cstheme="minorBidi"/>
          <w:sz w:val="22"/>
          <w:szCs w:val="22"/>
        </w:rPr>
        <w:t>Exhibitions, concerts, theater performances, cinema events, literary activities, cultural heritage awareness development</w:t>
      </w:r>
    </w:p>
    <w:p w:rsidR="00505F2A" w:rsidRPr="00505F2A" w:rsidRDefault="00505F2A" w:rsidP="00505F2A">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b/>
          <w:sz w:val="22"/>
          <w:szCs w:val="22"/>
        </w:rPr>
        <w:t>Sports and Health</w:t>
      </w:r>
      <w:r>
        <w:rPr>
          <w:rFonts w:asciiTheme="minorHAnsi" w:eastAsiaTheme="minorHAnsi" w:hAnsiTheme="minorHAnsi" w:cstheme="minorBidi"/>
          <w:sz w:val="22"/>
          <w:szCs w:val="22"/>
        </w:rPr>
        <w:t xml:space="preserve">: </w:t>
      </w:r>
      <w:r w:rsidRPr="00505F2A">
        <w:rPr>
          <w:rFonts w:asciiTheme="minorHAnsi" w:eastAsiaTheme="minorHAnsi" w:hAnsiTheme="minorHAnsi" w:cstheme="minorBidi"/>
          <w:sz w:val="22"/>
          <w:szCs w:val="22"/>
        </w:rPr>
        <w:t>Sports tournaments, summer camps, outdoor activities, healthy living programs, health seminars, psychological counseling services, addiction prevention programs</w:t>
      </w:r>
    </w:p>
    <w:p w:rsidR="00505F2A" w:rsidRPr="00505F2A" w:rsidRDefault="00505F2A" w:rsidP="00505F2A">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b/>
          <w:sz w:val="22"/>
          <w:szCs w:val="22"/>
        </w:rPr>
        <w:t>Technology and Innovation</w:t>
      </w:r>
      <w:r>
        <w:rPr>
          <w:rFonts w:asciiTheme="minorHAnsi" w:eastAsiaTheme="minorHAnsi" w:hAnsiTheme="minorHAnsi" w:cstheme="minorBidi"/>
          <w:sz w:val="22"/>
          <w:szCs w:val="22"/>
        </w:rPr>
        <w:t xml:space="preserve">: </w:t>
      </w:r>
      <w:r w:rsidRPr="00505F2A">
        <w:rPr>
          <w:rFonts w:asciiTheme="minorHAnsi" w:eastAsiaTheme="minorHAnsi" w:hAnsiTheme="minorHAnsi" w:cstheme="minorBidi"/>
          <w:sz w:val="22"/>
          <w:szCs w:val="22"/>
        </w:rPr>
        <w:t>Robotic coding workshops, technology competitions, innovation laboratories</w:t>
      </w:r>
    </w:p>
    <w:p w:rsidR="00505F2A" w:rsidRPr="00505F2A" w:rsidRDefault="00505F2A" w:rsidP="00505F2A">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b/>
          <w:sz w:val="22"/>
          <w:szCs w:val="22"/>
        </w:rPr>
        <w:t>Social Responsibility and Community Engagement</w:t>
      </w:r>
      <w:r>
        <w:rPr>
          <w:rFonts w:asciiTheme="minorHAnsi" w:eastAsiaTheme="minorHAnsi" w:hAnsiTheme="minorHAnsi" w:cstheme="minorBidi"/>
          <w:sz w:val="22"/>
          <w:szCs w:val="22"/>
        </w:rPr>
        <w:t xml:space="preserve">: </w:t>
      </w:r>
      <w:r w:rsidRPr="00505F2A">
        <w:rPr>
          <w:rFonts w:asciiTheme="minorHAnsi" w:eastAsiaTheme="minorHAnsi" w:hAnsiTheme="minorHAnsi" w:cstheme="minorBidi"/>
          <w:sz w:val="22"/>
          <w:szCs w:val="22"/>
        </w:rPr>
        <w:t xml:space="preserve">Volunteer projects, environmental protection activities, work with disadvantaged groups, community service projects, environmental protection </w:t>
      </w:r>
      <w:r w:rsidRPr="00505F2A">
        <w:rPr>
          <w:rFonts w:asciiTheme="minorHAnsi" w:eastAsiaTheme="minorHAnsi" w:hAnsiTheme="minorHAnsi" w:cstheme="minorBidi"/>
          <w:sz w:val="22"/>
          <w:szCs w:val="22"/>
        </w:rPr>
        <w:lastRenderedPageBreak/>
        <w:t>projects, sustainable living education, energy efficiency studies, human rights awareness activities, gender equality studies, social cohesion projects</w:t>
      </w:r>
    </w:p>
    <w:p w:rsidR="006A34AB" w:rsidRDefault="00505F2A" w:rsidP="00906A06">
      <w:pPr>
        <w:pStyle w:val="NormalWeb"/>
        <w:rPr>
          <w:rFonts w:asciiTheme="minorHAnsi" w:eastAsiaTheme="minorHAnsi" w:hAnsiTheme="minorHAnsi" w:cstheme="minorBidi"/>
          <w:sz w:val="22"/>
          <w:szCs w:val="22"/>
        </w:rPr>
      </w:pPr>
      <w:r w:rsidRPr="00505F2A">
        <w:rPr>
          <w:rFonts w:asciiTheme="minorHAnsi" w:eastAsiaTheme="minorHAnsi" w:hAnsiTheme="minorHAnsi" w:cstheme="minorBidi"/>
          <w:b/>
          <w:sz w:val="22"/>
          <w:szCs w:val="22"/>
        </w:rPr>
        <w:t>International Relations and Student Support</w:t>
      </w:r>
      <w:r>
        <w:rPr>
          <w:rFonts w:asciiTheme="minorHAnsi" w:eastAsiaTheme="minorHAnsi" w:hAnsiTheme="minorHAnsi" w:cstheme="minorBidi"/>
          <w:sz w:val="22"/>
          <w:szCs w:val="22"/>
        </w:rPr>
        <w:t xml:space="preserve">: </w:t>
      </w:r>
      <w:r w:rsidRPr="00505F2A">
        <w:rPr>
          <w:rFonts w:asciiTheme="minorHAnsi" w:eastAsiaTheme="minorHAnsi" w:hAnsiTheme="minorHAnsi" w:cstheme="minorBidi"/>
          <w:sz w:val="22"/>
          <w:szCs w:val="22"/>
        </w:rPr>
        <w:t>International exchange programs, international conferences, intercultural dialogue events, international student network, networking events with the business world, publishing activities, digital media content production, media literacy training, social media management, legal education, legal counseling services, family education programs, financial support for young entrepreneurs, student dormitory management, scholarship programs, student accommodation support</w:t>
      </w:r>
    </w:p>
    <w:p w:rsidR="00FE165F" w:rsidRDefault="00FE165F" w:rsidP="00FE165F">
      <w:pPr>
        <w:pStyle w:val="NormalWeb"/>
        <w:rPr>
          <w:rFonts w:asciiTheme="minorHAnsi" w:eastAsiaTheme="minorHAnsi" w:hAnsiTheme="minorHAnsi" w:cstheme="minorBidi"/>
          <w:sz w:val="22"/>
          <w:szCs w:val="22"/>
        </w:rPr>
      </w:pPr>
    </w:p>
    <w:p w:rsidR="00FE165F" w:rsidRPr="00FE165F" w:rsidRDefault="00FE165F" w:rsidP="00FE165F">
      <w:pPr>
        <w:rPr>
          <w:b/>
        </w:rPr>
      </w:pPr>
      <w:r w:rsidRPr="00FE165F">
        <w:rPr>
          <w:b/>
        </w:rPr>
        <w:t>WE ARE WORKİNG ON THE FOLLOWİNG FİELDS:</w:t>
      </w:r>
    </w:p>
    <w:p w:rsidR="003F32DB" w:rsidRDefault="003F32DB" w:rsidP="001F209C">
      <w:pPr>
        <w:rPr>
          <w:lang w:eastAsia="tr-TR"/>
        </w:rPr>
      </w:pPr>
    </w:p>
    <w:p w:rsidR="003F32DB" w:rsidRPr="003F32DB" w:rsidRDefault="003F32DB" w:rsidP="003F32DB">
      <w:pPr>
        <w:rPr>
          <w:b/>
          <w:lang w:eastAsia="tr-TR"/>
        </w:rPr>
      </w:pPr>
      <w:r w:rsidRPr="003F32DB">
        <w:rPr>
          <w:b/>
          <w:lang w:eastAsia="tr-TR"/>
        </w:rPr>
        <w:t>Youth Empowerment:</w:t>
      </w:r>
    </w:p>
    <w:p w:rsidR="003F32DB" w:rsidRDefault="003F32DB" w:rsidP="003F32DB">
      <w:pPr>
        <w:rPr>
          <w:lang w:eastAsia="tr-TR"/>
        </w:rPr>
      </w:pPr>
      <w:r>
        <w:rPr>
          <w:lang w:eastAsia="tr-TR"/>
        </w:rPr>
        <w:t>TUGVA's leadership programs and civic engagement initiatives aim to empower young people to become active citizens. These programs develop critical thinking, decision-making skills, and encourage youth participation in social and political processes.</w:t>
      </w:r>
    </w:p>
    <w:p w:rsidR="003F32DB" w:rsidRDefault="003F32DB" w:rsidP="003F32DB">
      <w:pPr>
        <w:rPr>
          <w:lang w:eastAsia="tr-TR"/>
        </w:rPr>
      </w:pPr>
    </w:p>
    <w:p w:rsidR="003F32DB" w:rsidRPr="003F32DB" w:rsidRDefault="003F32DB" w:rsidP="003F32DB">
      <w:pPr>
        <w:rPr>
          <w:b/>
          <w:lang w:eastAsia="tr-TR"/>
        </w:rPr>
      </w:pPr>
      <w:r w:rsidRPr="003F32DB">
        <w:rPr>
          <w:b/>
          <w:lang w:eastAsia="tr-TR"/>
        </w:rPr>
        <w:t>Education and Training:</w:t>
      </w:r>
    </w:p>
    <w:p w:rsidR="003F32DB" w:rsidRDefault="003F32DB" w:rsidP="003F32DB">
      <w:pPr>
        <w:rPr>
          <w:lang w:eastAsia="tr-TR"/>
        </w:rPr>
      </w:pPr>
      <w:r>
        <w:rPr>
          <w:lang w:eastAsia="tr-TR"/>
        </w:rPr>
        <w:t>Through various workshops, academies, and educational programs, TUGVA provides non-formal education opportunities. These include digital skills training, entrepreneurship education, and personal development courses, complementing formal education and enhancing young people's employability.</w:t>
      </w:r>
    </w:p>
    <w:p w:rsidR="003F32DB" w:rsidRDefault="003F32DB" w:rsidP="003F32DB">
      <w:pPr>
        <w:rPr>
          <w:lang w:eastAsia="tr-TR"/>
        </w:rPr>
      </w:pPr>
    </w:p>
    <w:p w:rsidR="003F32DB" w:rsidRPr="003F32DB" w:rsidRDefault="003F32DB" w:rsidP="003F32DB">
      <w:pPr>
        <w:rPr>
          <w:b/>
          <w:lang w:eastAsia="tr-TR"/>
        </w:rPr>
      </w:pPr>
      <w:r w:rsidRPr="003F32DB">
        <w:rPr>
          <w:b/>
          <w:lang w:eastAsia="tr-TR"/>
        </w:rPr>
        <w:t>Employment Creation:</w:t>
      </w:r>
    </w:p>
    <w:p w:rsidR="003F32DB" w:rsidRDefault="003F32DB" w:rsidP="003F32DB">
      <w:pPr>
        <w:rPr>
          <w:lang w:eastAsia="tr-TR"/>
        </w:rPr>
      </w:pPr>
      <w:r>
        <w:rPr>
          <w:lang w:eastAsia="tr-TR"/>
        </w:rPr>
        <w:t>Entrepreneurship support programs and innovation labs help young people develop business skills and create job opportunities. TUGVA's networking events and partnerships with the business sector also aim to bridge the gap between education and employment.</w:t>
      </w:r>
    </w:p>
    <w:p w:rsidR="003F32DB" w:rsidRDefault="003F32DB" w:rsidP="003F32DB">
      <w:pPr>
        <w:rPr>
          <w:lang w:eastAsia="tr-TR"/>
        </w:rPr>
      </w:pPr>
    </w:p>
    <w:p w:rsidR="003F32DB" w:rsidRDefault="003F32DB" w:rsidP="003F32DB">
      <w:pPr>
        <w:rPr>
          <w:lang w:eastAsia="tr-TR"/>
        </w:rPr>
      </w:pPr>
      <w:r w:rsidRPr="003F32DB">
        <w:rPr>
          <w:b/>
          <w:lang w:eastAsia="tr-TR"/>
        </w:rPr>
        <w:t>Health</w:t>
      </w:r>
      <w:r>
        <w:rPr>
          <w:lang w:eastAsia="tr-TR"/>
        </w:rPr>
        <w:t>:</w:t>
      </w:r>
    </w:p>
    <w:p w:rsidR="003F32DB" w:rsidRDefault="003F32DB" w:rsidP="003F32DB">
      <w:pPr>
        <w:rPr>
          <w:lang w:eastAsia="tr-TR"/>
        </w:rPr>
      </w:pPr>
      <w:r>
        <w:rPr>
          <w:lang w:eastAsia="tr-TR"/>
        </w:rPr>
        <w:t>TUGVA's sports programs and health awareness initiatives promote physical and mental well-being among youth. They focus on developing healthy lifestyles and raising awareness about important health issues.</w:t>
      </w:r>
    </w:p>
    <w:p w:rsidR="003F32DB" w:rsidRDefault="003F32DB" w:rsidP="003F32DB">
      <w:pPr>
        <w:rPr>
          <w:lang w:eastAsia="tr-TR"/>
        </w:rPr>
      </w:pPr>
    </w:p>
    <w:p w:rsidR="003F32DB" w:rsidRPr="003F32DB" w:rsidRDefault="003F32DB" w:rsidP="003F32DB">
      <w:pPr>
        <w:rPr>
          <w:b/>
          <w:lang w:eastAsia="tr-TR"/>
        </w:rPr>
      </w:pPr>
      <w:r w:rsidRPr="003F32DB">
        <w:rPr>
          <w:b/>
          <w:lang w:eastAsia="tr-TR"/>
        </w:rPr>
        <w:t>Environment:</w:t>
      </w:r>
    </w:p>
    <w:p w:rsidR="003F32DB" w:rsidRDefault="003F32DB" w:rsidP="003F32DB">
      <w:pPr>
        <w:rPr>
          <w:lang w:eastAsia="tr-TR"/>
        </w:rPr>
      </w:pPr>
      <w:r>
        <w:rPr>
          <w:lang w:eastAsia="tr-TR"/>
        </w:rPr>
        <w:t>Environmental awareness and sustainability programs educate young people about ecological issues and encourage them to take action. These initiatives align with global efforts to combat climate change and promote sustainable development.</w:t>
      </w:r>
    </w:p>
    <w:p w:rsidR="003F32DB" w:rsidRDefault="003F32DB" w:rsidP="003F32DB">
      <w:pPr>
        <w:rPr>
          <w:lang w:eastAsia="tr-TR"/>
        </w:rPr>
      </w:pPr>
    </w:p>
    <w:p w:rsidR="003F32DB" w:rsidRPr="003F32DB" w:rsidRDefault="003F32DB" w:rsidP="003F32DB">
      <w:pPr>
        <w:rPr>
          <w:b/>
          <w:lang w:eastAsia="tr-TR"/>
        </w:rPr>
      </w:pPr>
      <w:r w:rsidRPr="003F32DB">
        <w:rPr>
          <w:b/>
          <w:lang w:eastAsia="tr-TR"/>
        </w:rPr>
        <w:lastRenderedPageBreak/>
        <w:t>Youth and Non-Formal Education:</w:t>
      </w:r>
    </w:p>
    <w:p w:rsidR="003F32DB" w:rsidRDefault="003F32DB" w:rsidP="003F32DB">
      <w:pPr>
        <w:rPr>
          <w:lang w:eastAsia="tr-TR"/>
        </w:rPr>
      </w:pPr>
      <w:r>
        <w:rPr>
          <w:lang w:eastAsia="tr-TR"/>
        </w:rPr>
        <w:t>Many of TUGVA's programs fall under non-formal education, providing learning opportunities outside traditional academic settings. These programs focus on practical skills, personal growth, and experiential learning.</w:t>
      </w:r>
    </w:p>
    <w:p w:rsidR="003F32DB" w:rsidRDefault="003F32DB" w:rsidP="003F32DB">
      <w:pPr>
        <w:rPr>
          <w:lang w:eastAsia="tr-TR"/>
        </w:rPr>
      </w:pPr>
    </w:p>
    <w:p w:rsidR="003F32DB" w:rsidRPr="003F32DB" w:rsidRDefault="003F32DB" w:rsidP="003F32DB">
      <w:pPr>
        <w:rPr>
          <w:b/>
          <w:lang w:eastAsia="tr-TR"/>
        </w:rPr>
      </w:pPr>
      <w:r w:rsidRPr="003F32DB">
        <w:rPr>
          <w:b/>
          <w:lang w:eastAsia="tr-TR"/>
        </w:rPr>
        <w:t>Arts and Culture:</w:t>
      </w:r>
    </w:p>
    <w:p w:rsidR="003F32DB" w:rsidRDefault="003F32DB" w:rsidP="003F32DB">
      <w:pPr>
        <w:rPr>
          <w:lang w:eastAsia="tr-TR"/>
        </w:rPr>
      </w:pPr>
      <w:r>
        <w:rPr>
          <w:lang w:eastAsia="tr-TR"/>
        </w:rPr>
        <w:t>Cultural and artistic programs, including music, theater, and visual arts education, aim to nurture creativity and preserve cultural heritage. These initiatives also promote intercultural understanding and expression.</w:t>
      </w:r>
    </w:p>
    <w:p w:rsidR="003F32DB" w:rsidRDefault="003F32DB" w:rsidP="003F32DB">
      <w:pPr>
        <w:rPr>
          <w:lang w:eastAsia="tr-TR"/>
        </w:rPr>
      </w:pPr>
    </w:p>
    <w:p w:rsidR="003F32DB" w:rsidRPr="003F32DB" w:rsidRDefault="003F32DB" w:rsidP="003F32DB">
      <w:pPr>
        <w:rPr>
          <w:b/>
          <w:lang w:eastAsia="tr-TR"/>
        </w:rPr>
      </w:pPr>
      <w:r w:rsidRPr="003F32DB">
        <w:rPr>
          <w:b/>
          <w:lang w:eastAsia="tr-TR"/>
        </w:rPr>
        <w:t>Sport and Recreation:</w:t>
      </w:r>
    </w:p>
    <w:p w:rsidR="003F32DB" w:rsidRDefault="003F32DB" w:rsidP="003F32DB">
      <w:pPr>
        <w:rPr>
          <w:lang w:eastAsia="tr-TR"/>
        </w:rPr>
      </w:pPr>
      <w:r>
        <w:rPr>
          <w:lang w:eastAsia="tr-TR"/>
        </w:rPr>
        <w:t>Sports activities and outdoor programs not only promote physical health but also teach teamwork, discipline, and leadership skills. These programs provide recreational opportunities while contributing to personal development.</w:t>
      </w:r>
    </w:p>
    <w:p w:rsidR="003F32DB" w:rsidRDefault="003F32DB" w:rsidP="003F32DB">
      <w:pPr>
        <w:rPr>
          <w:lang w:eastAsia="tr-TR"/>
        </w:rPr>
      </w:pPr>
    </w:p>
    <w:p w:rsidR="003F32DB" w:rsidRDefault="003F32DB" w:rsidP="003F32DB">
      <w:pPr>
        <w:rPr>
          <w:lang w:eastAsia="tr-TR"/>
        </w:rPr>
      </w:pPr>
      <w:r>
        <w:rPr>
          <w:lang w:eastAsia="tr-TR"/>
        </w:rPr>
        <w:t>TUGVA's objectives across these areas include:</w:t>
      </w:r>
    </w:p>
    <w:p w:rsidR="003F32DB" w:rsidRDefault="003F32DB" w:rsidP="003F32DB">
      <w:pPr>
        <w:rPr>
          <w:lang w:eastAsia="tr-TR"/>
        </w:rPr>
      </w:pPr>
    </w:p>
    <w:p w:rsidR="003F32DB" w:rsidRDefault="003F32DB" w:rsidP="003F32DB">
      <w:pPr>
        <w:pStyle w:val="ListeParagraf"/>
        <w:numPr>
          <w:ilvl w:val="0"/>
          <w:numId w:val="5"/>
        </w:numPr>
        <w:rPr>
          <w:lang w:eastAsia="tr-TR"/>
        </w:rPr>
      </w:pPr>
      <w:r>
        <w:rPr>
          <w:lang w:eastAsia="tr-TR"/>
        </w:rPr>
        <w:t>Developing well-rounded, active citizens</w:t>
      </w:r>
    </w:p>
    <w:p w:rsidR="003F32DB" w:rsidRDefault="003F32DB" w:rsidP="003F32DB">
      <w:pPr>
        <w:pStyle w:val="ListeParagraf"/>
        <w:numPr>
          <w:ilvl w:val="0"/>
          <w:numId w:val="5"/>
        </w:numPr>
        <w:rPr>
          <w:lang w:eastAsia="tr-TR"/>
        </w:rPr>
      </w:pPr>
      <w:r>
        <w:rPr>
          <w:lang w:eastAsia="tr-TR"/>
        </w:rPr>
        <w:t>Enhancing employability and entrepreneurial skills</w:t>
      </w:r>
    </w:p>
    <w:p w:rsidR="003F32DB" w:rsidRDefault="003F32DB" w:rsidP="003F32DB">
      <w:pPr>
        <w:pStyle w:val="ListeParagraf"/>
        <w:numPr>
          <w:ilvl w:val="0"/>
          <w:numId w:val="5"/>
        </w:numPr>
        <w:rPr>
          <w:lang w:eastAsia="tr-TR"/>
        </w:rPr>
      </w:pPr>
      <w:r>
        <w:rPr>
          <w:lang w:eastAsia="tr-TR"/>
        </w:rPr>
        <w:t>Promoting health and well-being</w:t>
      </w:r>
    </w:p>
    <w:p w:rsidR="003F32DB" w:rsidRDefault="003F32DB" w:rsidP="003F32DB">
      <w:pPr>
        <w:pStyle w:val="ListeParagraf"/>
        <w:numPr>
          <w:ilvl w:val="0"/>
          <w:numId w:val="5"/>
        </w:numPr>
        <w:rPr>
          <w:lang w:eastAsia="tr-TR"/>
        </w:rPr>
      </w:pPr>
      <w:r>
        <w:rPr>
          <w:lang w:eastAsia="tr-TR"/>
        </w:rPr>
        <w:t>Fostering environmental consciousness</w:t>
      </w:r>
    </w:p>
    <w:p w:rsidR="003F32DB" w:rsidRDefault="003F32DB" w:rsidP="003F32DB">
      <w:pPr>
        <w:pStyle w:val="ListeParagraf"/>
        <w:numPr>
          <w:ilvl w:val="0"/>
          <w:numId w:val="5"/>
        </w:numPr>
        <w:rPr>
          <w:lang w:eastAsia="tr-TR"/>
        </w:rPr>
      </w:pPr>
      <w:r>
        <w:rPr>
          <w:lang w:eastAsia="tr-TR"/>
        </w:rPr>
        <w:t>Encouraging creativity and cultural appreciation</w:t>
      </w:r>
    </w:p>
    <w:p w:rsidR="003F32DB" w:rsidRDefault="003F32DB" w:rsidP="003F32DB">
      <w:pPr>
        <w:pStyle w:val="ListeParagraf"/>
        <w:numPr>
          <w:ilvl w:val="0"/>
          <w:numId w:val="5"/>
        </w:numPr>
        <w:rPr>
          <w:lang w:eastAsia="tr-TR"/>
        </w:rPr>
      </w:pPr>
      <w:r>
        <w:rPr>
          <w:lang w:eastAsia="tr-TR"/>
        </w:rPr>
        <w:t>Building leadership and teamwork skills</w:t>
      </w:r>
    </w:p>
    <w:p w:rsidR="003F32DB" w:rsidRDefault="003F32DB" w:rsidP="003F32DB">
      <w:pPr>
        <w:pStyle w:val="ListeParagraf"/>
        <w:numPr>
          <w:ilvl w:val="0"/>
          <w:numId w:val="5"/>
        </w:numPr>
        <w:rPr>
          <w:lang w:eastAsia="tr-TR"/>
        </w:rPr>
      </w:pPr>
      <w:r>
        <w:rPr>
          <w:lang w:eastAsia="tr-TR"/>
        </w:rPr>
        <w:t>Facilitating intercultural learning and global citizenship</w:t>
      </w:r>
    </w:p>
    <w:p w:rsidR="003F32DB" w:rsidRDefault="003F32DB" w:rsidP="003F32DB">
      <w:pPr>
        <w:pStyle w:val="ListeParagraf"/>
        <w:numPr>
          <w:ilvl w:val="0"/>
          <w:numId w:val="5"/>
        </w:numPr>
        <w:rPr>
          <w:lang w:eastAsia="tr-TR"/>
        </w:rPr>
      </w:pPr>
      <w:r>
        <w:rPr>
          <w:lang w:eastAsia="tr-TR"/>
        </w:rPr>
        <w:t>Supporting personal growth and self-discovery</w:t>
      </w:r>
    </w:p>
    <w:p w:rsidR="003F32DB" w:rsidRDefault="003F32DB" w:rsidP="003F32DB">
      <w:pPr>
        <w:rPr>
          <w:lang w:eastAsia="tr-TR"/>
        </w:rPr>
      </w:pPr>
    </w:p>
    <w:p w:rsidR="00976F32" w:rsidRDefault="003F32DB" w:rsidP="001F209C">
      <w:pPr>
        <w:rPr>
          <w:lang w:eastAsia="tr-TR"/>
        </w:rPr>
      </w:pPr>
      <w:r>
        <w:rPr>
          <w:lang w:eastAsia="tr-TR"/>
        </w:rPr>
        <w:t>By addressing these diverse areas, TUGVA aims to provide comprehensive support for youth development, aligning with both national and European objectives for young people's growth and engagement in society.</w:t>
      </w:r>
    </w:p>
    <w:p w:rsidR="003F32DB" w:rsidRDefault="003F32DB" w:rsidP="001F209C">
      <w:pPr>
        <w:rPr>
          <w:lang w:eastAsia="tr-TR"/>
        </w:rPr>
      </w:pPr>
    </w:p>
    <w:p w:rsidR="003F32DB" w:rsidRPr="003F32DB" w:rsidRDefault="003F32DB" w:rsidP="003F32DB">
      <w:r w:rsidRPr="003F32DB">
        <w:t>Goals and activities of the organization are:</w:t>
      </w:r>
    </w:p>
    <w:p w:rsidR="003F32DB" w:rsidRDefault="003F32DB" w:rsidP="003F32DB">
      <w:pPr>
        <w:pStyle w:val="ListeParagraf"/>
        <w:numPr>
          <w:ilvl w:val="0"/>
          <w:numId w:val="7"/>
        </w:numPr>
      </w:pPr>
      <w:r w:rsidRPr="003F32DB">
        <w:t>Conducting leadership programs to develop critical thinking and decision-making skills</w:t>
      </w:r>
    </w:p>
    <w:p w:rsidR="003F32DB" w:rsidRDefault="003F32DB" w:rsidP="003F32DB">
      <w:pPr>
        <w:pStyle w:val="ListeParagraf"/>
        <w:numPr>
          <w:ilvl w:val="0"/>
          <w:numId w:val="7"/>
        </w:numPr>
      </w:pPr>
      <w:r w:rsidRPr="003F32DB">
        <w:t>Organizing youth congresses to encourage civic engagement and participation</w:t>
      </w:r>
    </w:p>
    <w:p w:rsidR="003F32DB" w:rsidRDefault="003F32DB" w:rsidP="003F32DB">
      <w:pPr>
        <w:pStyle w:val="ListeParagraf"/>
        <w:numPr>
          <w:ilvl w:val="0"/>
          <w:numId w:val="7"/>
        </w:numPr>
      </w:pPr>
      <w:r w:rsidRPr="003F32DB">
        <w:t>Providing digital skills workshops and media literacy programs</w:t>
      </w:r>
    </w:p>
    <w:p w:rsidR="003F32DB" w:rsidRDefault="003F32DB" w:rsidP="003F32DB">
      <w:pPr>
        <w:pStyle w:val="ListeParagraf"/>
        <w:numPr>
          <w:ilvl w:val="0"/>
          <w:numId w:val="7"/>
        </w:numPr>
      </w:pPr>
      <w:r w:rsidRPr="003F32DB">
        <w:t>Operating non-formal education initiatives like the ICATHANE project for STEM education</w:t>
      </w:r>
    </w:p>
    <w:p w:rsidR="003F32DB" w:rsidRDefault="003F32DB" w:rsidP="003F32DB">
      <w:pPr>
        <w:pStyle w:val="ListeParagraf"/>
        <w:numPr>
          <w:ilvl w:val="0"/>
          <w:numId w:val="7"/>
        </w:numPr>
      </w:pPr>
      <w:r w:rsidRPr="003F32DB">
        <w:t>Running entrepreneurship support programs and innovation labs</w:t>
      </w:r>
    </w:p>
    <w:p w:rsidR="003F32DB" w:rsidRDefault="003F32DB" w:rsidP="003F32DB">
      <w:pPr>
        <w:pStyle w:val="ListeParagraf"/>
        <w:numPr>
          <w:ilvl w:val="0"/>
          <w:numId w:val="7"/>
        </w:numPr>
      </w:pPr>
      <w:r w:rsidRPr="003F32DB">
        <w:t>Organizing networking events to connect youth with the business sector</w:t>
      </w:r>
    </w:p>
    <w:p w:rsidR="003F32DB" w:rsidRDefault="003F32DB" w:rsidP="003F32DB">
      <w:pPr>
        <w:pStyle w:val="ListeParagraf"/>
        <w:numPr>
          <w:ilvl w:val="0"/>
          <w:numId w:val="7"/>
        </w:numPr>
      </w:pPr>
      <w:r w:rsidRPr="003F32DB">
        <w:t>Implementing sports programs and health awareness initiatives</w:t>
      </w:r>
    </w:p>
    <w:p w:rsidR="003F32DB" w:rsidRDefault="003F32DB" w:rsidP="003F32DB">
      <w:pPr>
        <w:pStyle w:val="ListeParagraf"/>
        <w:numPr>
          <w:ilvl w:val="0"/>
          <w:numId w:val="7"/>
        </w:numPr>
      </w:pPr>
      <w:r w:rsidRPr="003F32DB">
        <w:lastRenderedPageBreak/>
        <w:t>Operating the Healthy Posture Center to address physical well-being</w:t>
      </w:r>
    </w:p>
    <w:p w:rsidR="003F32DB" w:rsidRDefault="00505F2A" w:rsidP="00505F2A">
      <w:pPr>
        <w:pStyle w:val="ListeParagraf"/>
        <w:numPr>
          <w:ilvl w:val="0"/>
          <w:numId w:val="7"/>
        </w:numPr>
      </w:pPr>
      <w:r w:rsidRPr="00505F2A">
        <w:t>Conducting sustainability programs and environmental education initiatives</w:t>
      </w:r>
    </w:p>
    <w:p w:rsidR="00505F2A" w:rsidRDefault="00505F2A" w:rsidP="00505F2A">
      <w:pPr>
        <w:pStyle w:val="ListeParagraf"/>
        <w:numPr>
          <w:ilvl w:val="0"/>
          <w:numId w:val="7"/>
        </w:numPr>
      </w:pPr>
      <w:r w:rsidRPr="00505F2A">
        <w:t>Organizing nature camps to foster ecological consciousness</w:t>
      </w:r>
    </w:p>
    <w:p w:rsidR="00505F2A" w:rsidRDefault="00505F2A" w:rsidP="00505F2A">
      <w:pPr>
        <w:pStyle w:val="ListeParagraf"/>
        <w:numPr>
          <w:ilvl w:val="0"/>
          <w:numId w:val="7"/>
        </w:numPr>
      </w:pPr>
      <w:r w:rsidRPr="00505F2A">
        <w:t>Offering various academies and workshops in diverse fields</w:t>
      </w:r>
    </w:p>
    <w:p w:rsidR="00505F2A" w:rsidRDefault="00505F2A" w:rsidP="00505F2A">
      <w:pPr>
        <w:pStyle w:val="ListeParagraf"/>
        <w:numPr>
          <w:ilvl w:val="0"/>
          <w:numId w:val="7"/>
        </w:numPr>
      </w:pPr>
      <w:r w:rsidRPr="00505F2A">
        <w:t>Providing practical, experiential learning opportunities outside traditional academic settings</w:t>
      </w:r>
    </w:p>
    <w:p w:rsidR="00505F2A" w:rsidRDefault="00505F2A" w:rsidP="00505F2A">
      <w:pPr>
        <w:pStyle w:val="ListeParagraf"/>
        <w:numPr>
          <w:ilvl w:val="0"/>
          <w:numId w:val="7"/>
        </w:numPr>
      </w:pPr>
      <w:r w:rsidRPr="00505F2A">
        <w:t>Running music schools, theater academies, and visual arts programs</w:t>
      </w:r>
    </w:p>
    <w:p w:rsidR="00505F2A" w:rsidRDefault="00505F2A" w:rsidP="00505F2A">
      <w:pPr>
        <w:pStyle w:val="ListeParagraf"/>
        <w:numPr>
          <w:ilvl w:val="0"/>
          <w:numId w:val="7"/>
        </w:numPr>
      </w:pPr>
      <w:r w:rsidRPr="00505F2A">
        <w:t>Organizing cultural festivals and exhibitions to showcase youth creativity</w:t>
      </w:r>
    </w:p>
    <w:p w:rsidR="00505F2A" w:rsidRDefault="00505F2A" w:rsidP="00505F2A">
      <w:pPr>
        <w:pStyle w:val="ListeParagraf"/>
        <w:numPr>
          <w:ilvl w:val="0"/>
          <w:numId w:val="7"/>
        </w:numPr>
      </w:pPr>
      <w:r w:rsidRPr="00505F2A">
        <w:t>Implementing sports activities and outdoor programs</w:t>
      </w:r>
    </w:p>
    <w:p w:rsidR="00505F2A" w:rsidRDefault="00505F2A" w:rsidP="00505F2A">
      <w:pPr>
        <w:pStyle w:val="ListeParagraf"/>
        <w:numPr>
          <w:ilvl w:val="0"/>
          <w:numId w:val="7"/>
        </w:numPr>
      </w:pPr>
      <w:r w:rsidRPr="00505F2A">
        <w:t>Using sports as a tool for personal development and team-building</w:t>
      </w:r>
    </w:p>
    <w:p w:rsidR="00505F2A" w:rsidRDefault="00505F2A" w:rsidP="00505F2A">
      <w:pPr>
        <w:pStyle w:val="ListeParagraf"/>
        <w:numPr>
          <w:ilvl w:val="0"/>
          <w:numId w:val="7"/>
        </w:numPr>
      </w:pPr>
      <w:r w:rsidRPr="00505F2A">
        <w:t>Participating in Erasmus+ projects and international youth exchanges</w:t>
      </w:r>
    </w:p>
    <w:p w:rsidR="00505F2A" w:rsidRDefault="00505F2A" w:rsidP="00505F2A">
      <w:pPr>
        <w:pStyle w:val="ListeParagraf"/>
        <w:numPr>
          <w:ilvl w:val="0"/>
          <w:numId w:val="7"/>
        </w:numPr>
      </w:pPr>
      <w:r w:rsidRPr="00505F2A">
        <w:t>Organizing international youth forums to promote cross-cultural understanding</w:t>
      </w:r>
    </w:p>
    <w:p w:rsidR="00505F2A" w:rsidRDefault="00505F2A" w:rsidP="00505F2A">
      <w:pPr>
        <w:pStyle w:val="ListeParagraf"/>
        <w:numPr>
          <w:ilvl w:val="0"/>
          <w:numId w:val="7"/>
        </w:numPr>
      </w:pPr>
      <w:r w:rsidRPr="00505F2A">
        <w:t>Conducting capacity-building programs for youth NGOs</w:t>
      </w:r>
    </w:p>
    <w:p w:rsidR="00505F2A" w:rsidRDefault="00505F2A" w:rsidP="00505F2A">
      <w:pPr>
        <w:pStyle w:val="ListeParagraf"/>
        <w:numPr>
          <w:ilvl w:val="0"/>
          <w:numId w:val="7"/>
        </w:numPr>
      </w:pPr>
      <w:r w:rsidRPr="00505F2A">
        <w:t xml:space="preserve">Promoting active citizenship and democratic participation among </w:t>
      </w:r>
      <w:r>
        <w:t>Youth</w:t>
      </w:r>
    </w:p>
    <w:p w:rsidR="00505F2A" w:rsidRDefault="00505F2A" w:rsidP="00505F2A">
      <w:pPr>
        <w:pStyle w:val="ListeParagraf"/>
        <w:numPr>
          <w:ilvl w:val="0"/>
          <w:numId w:val="7"/>
        </w:numPr>
      </w:pPr>
      <w:r w:rsidRPr="00505F2A">
        <w:t>Operating technology labs and coding workshops</w:t>
      </w:r>
    </w:p>
    <w:p w:rsidR="00505F2A" w:rsidRDefault="00505F2A" w:rsidP="00505F2A">
      <w:pPr>
        <w:pStyle w:val="ListeParagraf"/>
        <w:numPr>
          <w:ilvl w:val="0"/>
          <w:numId w:val="7"/>
        </w:numPr>
      </w:pPr>
      <w:r w:rsidRPr="00505F2A">
        <w:t>Encouraging youth participation in innovative projects and competitions</w:t>
      </w:r>
    </w:p>
    <w:p w:rsidR="00505F2A" w:rsidRDefault="00505F2A" w:rsidP="00505F2A">
      <w:pPr>
        <w:pStyle w:val="ListeParagraf"/>
        <w:numPr>
          <w:ilvl w:val="0"/>
          <w:numId w:val="7"/>
        </w:numPr>
      </w:pPr>
      <w:r w:rsidRPr="00505F2A">
        <w:t>Offering mentorship programs and career guidance</w:t>
      </w:r>
    </w:p>
    <w:p w:rsidR="00505F2A" w:rsidRPr="003F32DB" w:rsidRDefault="00505F2A" w:rsidP="00505F2A">
      <w:pPr>
        <w:pStyle w:val="ListeParagraf"/>
        <w:numPr>
          <w:ilvl w:val="0"/>
          <w:numId w:val="7"/>
        </w:numPr>
      </w:pPr>
      <w:r w:rsidRPr="00505F2A">
        <w:t>Providing platforms for youth to discover and develop their talents</w:t>
      </w:r>
    </w:p>
    <w:p w:rsidR="003F32DB" w:rsidRPr="001F209C" w:rsidRDefault="003F32DB" w:rsidP="001F209C">
      <w:pPr>
        <w:rPr>
          <w:lang w:eastAsia="tr-TR"/>
        </w:rPr>
      </w:pPr>
    </w:p>
    <w:p w:rsidR="00212F3F" w:rsidRDefault="00212F3F" w:rsidP="00212F3F">
      <w:pPr>
        <w:rPr>
          <w:lang w:eastAsia="tr-TR"/>
        </w:rPr>
      </w:pPr>
    </w:p>
    <w:p w:rsidR="00212F3F" w:rsidRDefault="00255083" w:rsidP="00255083">
      <w:pPr>
        <w:rPr>
          <w:b/>
        </w:rPr>
      </w:pPr>
      <w:r w:rsidRPr="00255083">
        <w:rPr>
          <w:b/>
        </w:rPr>
        <w:t>WHAT ARE THE ACTİVİTİES AND EXPERİENCE OF THE ORGANİSATİON İN THE AREAS RELEVANT FOR THİS PROJECT? WHAT ARE THE SKİLLS AND/OR EXPERTİSE OF KEY PERSONS İNVOLVED İN THİS PROJECT?</w:t>
      </w:r>
    </w:p>
    <w:p w:rsidR="003B06C2" w:rsidRPr="003B06C2" w:rsidRDefault="003B06C2" w:rsidP="003B06C2">
      <w:pPr>
        <w:rPr>
          <w:b/>
          <w:color w:val="FF0000"/>
        </w:rPr>
      </w:pPr>
      <w:r w:rsidRPr="003B06C2">
        <w:rPr>
          <w:b/>
          <w:color w:val="FF0000"/>
        </w:rPr>
        <w:t>EDUCATION AND CAREER DEVELOPMENT</w:t>
      </w:r>
    </w:p>
    <w:p w:rsidR="003B06C2" w:rsidRPr="003B06C2" w:rsidRDefault="003B06C2" w:rsidP="003B06C2">
      <w:pPr>
        <w:rPr>
          <w:b/>
        </w:rPr>
      </w:pPr>
      <w:r w:rsidRPr="003B06C2">
        <w:rPr>
          <w:b/>
        </w:rPr>
        <w:t xml:space="preserve">Invention House (İcathane): </w:t>
      </w:r>
    </w:p>
    <w:p w:rsidR="003B06C2" w:rsidRPr="003B06C2" w:rsidRDefault="003B06C2" w:rsidP="003B06C2">
      <w:r w:rsidRPr="003B06C2">
        <w:t>As the Turkey Youth Foundation, we actively support the development of youth in technology and science fields by adopting the STEM education model through our 50 Invention Houses (STEM Schools) in 39 different cities. Our students experience the entire process from design to production using 3D printer technology, while developing coding skills with platforms like Scratch, Python, and Arduino. They bring their own projects to life in robotics using LEGO Mindstorms, Arduino, and Raspberry Pi. Additionally, in our industrial design workshops, they learn 3D modeling, product design, and prototyping processes with CAD software. This comprehensive educational approach allows our students not only to use technology but also to develop it. Our project teams use this multi-faceted knowledge and skills to develop original projects and successfully represent TUGVA in national/international competitions.</w:t>
      </w:r>
    </w:p>
    <w:p w:rsidR="003B06C2" w:rsidRPr="003B06C2" w:rsidRDefault="003B06C2" w:rsidP="003B06C2">
      <w:pPr>
        <w:rPr>
          <w:b/>
        </w:rPr>
      </w:pPr>
      <w:r w:rsidRPr="003B06C2">
        <w:rPr>
          <w:b/>
        </w:rPr>
        <w:t xml:space="preserve">Genç Yönetici Okulu - Young </w:t>
      </w:r>
      <w:r>
        <w:rPr>
          <w:b/>
        </w:rPr>
        <w:t>Manger</w:t>
      </w:r>
      <w:r w:rsidRPr="003B06C2">
        <w:rPr>
          <w:b/>
        </w:rPr>
        <w:t xml:space="preserve"> School: </w:t>
      </w:r>
    </w:p>
    <w:p w:rsidR="003B06C2" w:rsidRPr="003B06C2" w:rsidRDefault="003B06C2" w:rsidP="003B06C2">
      <w:r w:rsidRPr="003B06C2">
        <w:t>As the Turkey Youth Foundation, we are conducting the Young Executive School Program in line with our vision of training future leaders. This program offers a comprehensive educational opportunity for young people who are managers in the business world or have this goal. Our program aims to contribute to the professional development of participants by adopting a systematic and holistic approach to management systems and leadership skills.</w:t>
      </w:r>
    </w:p>
    <w:p w:rsidR="003B06C2" w:rsidRPr="003B06C2" w:rsidRDefault="003B06C2" w:rsidP="003B06C2">
      <w:r w:rsidRPr="003B06C2">
        <w:t xml:space="preserve">The Young Executive School examines the factors of corporate success and failure in depth, using real examples and case studies from Turkey's business world. Participants gain theoretical knowledge </w:t>
      </w:r>
      <w:r w:rsidRPr="003B06C2">
        <w:lastRenderedPageBreak/>
        <w:t>about strategic planning processes while also having the opportunity to gain practical experiences. The program addresses the concept of leadership from a multifaceted perspective, helping young people develop managerial competencies and take important steps in their careers.</w:t>
      </w:r>
    </w:p>
    <w:p w:rsidR="003B06C2" w:rsidRPr="003B06C2" w:rsidRDefault="003B06C2" w:rsidP="003B06C2">
      <w:r w:rsidRPr="003B06C2">
        <w:t>One of the most valuable aspects of our program is the opportunity for participants to meet with successful business people and leaders and establish mentoring relationships. These interactions allow young manager candidates to gain practical knowledge and insight, reinforcing theoretical education with real-world experiences.</w:t>
      </w:r>
    </w:p>
    <w:p w:rsidR="003B06C2" w:rsidRPr="003B06C2" w:rsidRDefault="003B06C2" w:rsidP="003B06C2">
      <w:pPr>
        <w:rPr>
          <w:b/>
        </w:rPr>
      </w:pPr>
      <w:r w:rsidRPr="003B06C2">
        <w:rPr>
          <w:b/>
        </w:rPr>
        <w:t xml:space="preserve">Enderun School: </w:t>
      </w:r>
    </w:p>
    <w:p w:rsidR="003B06C2" w:rsidRPr="003B06C2" w:rsidRDefault="003B06C2" w:rsidP="003B06C2">
      <w:r w:rsidRPr="003B06C2">
        <w:t>As the Turkey Youth Foundation, we are conducting the Enderun School project, which offers comprehensive guidance and education to high school students in 8 different areas (Medicine, Law, Engineering, Diplomacy and Politics, Islamic Sciences, Sports, Art, Guidance and Psychological Counseling). The program brings 9-12th grade students together with experienced academics and professionals, enabling students to gain in-depth knowledge in their areas of interest through personal development seminars, vocational training, and technical visits. Enderun School aims to prepare students to start their university education as well-equipped and visionary individuals, contributing to the cultivation of Turkey's future qualified human resources.</w:t>
      </w:r>
    </w:p>
    <w:p w:rsidR="003B06C2" w:rsidRPr="003B06C2" w:rsidRDefault="003B06C2" w:rsidP="003B06C2">
      <w:pPr>
        <w:rPr>
          <w:b/>
        </w:rPr>
      </w:pPr>
      <w:r w:rsidRPr="003B06C2">
        <w:rPr>
          <w:b/>
        </w:rPr>
        <w:t xml:space="preserve">Genç Diplomat Akademisi - Young Diplomat Academy: </w:t>
      </w:r>
    </w:p>
    <w:p w:rsidR="003B06C2" w:rsidRPr="003B06C2" w:rsidRDefault="003B06C2" w:rsidP="003B06C2">
      <w:r w:rsidRPr="003B06C2">
        <w:t>As the Turkey Youth Foundation, we are conducting the Young Diplomat Academy Project to train future diplomats. This program offers a comprehensive educational opportunity for young people aged 18-28, who are studying or have graduated from undergraduate or graduate programs, and are interested in politics, policy, and diplomacy.</w:t>
      </w:r>
    </w:p>
    <w:p w:rsidR="003B06C2" w:rsidRPr="003B06C2" w:rsidRDefault="003B06C2" w:rsidP="003B06C2">
      <w:r w:rsidRPr="003B06C2">
        <w:t>Our academy consists of seminars, workshops, and classes attended by expert professors, academics, ambassadors, and bureaucrats. Our 10-day intensive training program gives participants the opportunity to share real-life experiences of experts as well as theoretical knowledge. At the end of the program, students have the chance to visit relevant ministries and institutions in Ankara, making practical observations in their target areas.</w:t>
      </w:r>
    </w:p>
    <w:p w:rsidR="003B06C2" w:rsidRPr="003B06C2" w:rsidRDefault="003B06C2" w:rsidP="003B06C2">
      <w:r w:rsidRPr="003B06C2">
        <w:t>The Young Diplomat Academy has the mission of developing young people's strategic thinking structures and guiding them in determining their future goals. Our vision is to bring a new breath to standard education by providing young people with different perspectives in the field of international relations.</w:t>
      </w:r>
    </w:p>
    <w:p w:rsidR="00007F14" w:rsidRPr="00007F14" w:rsidRDefault="003B06C2" w:rsidP="003B06C2">
      <w:pPr>
        <w:rPr>
          <w:b/>
        </w:rPr>
      </w:pPr>
      <w:r w:rsidRPr="00007F14">
        <w:rPr>
          <w:b/>
        </w:rPr>
        <w:t xml:space="preserve">Business English Training: </w:t>
      </w:r>
    </w:p>
    <w:p w:rsidR="003B06C2" w:rsidRPr="003B06C2" w:rsidRDefault="003B06C2" w:rsidP="003B06C2">
      <w:r w:rsidRPr="003B06C2">
        <w:t>As the Turkey Youth Foundation (TUGVA), we are aware of the importance of English proficiency in the business world. In this direction, we organize the Professional Business English Seminar Series. This program aims to improve the business English skills of professionals working in various sectors.</w:t>
      </w:r>
    </w:p>
    <w:p w:rsidR="003B06C2" w:rsidRPr="003B06C2" w:rsidRDefault="003B06C2" w:rsidP="003B06C2">
      <w:r w:rsidRPr="003B06C2">
        <w:t>Our seminar series focuses on critical areas of business life: meetings, interviews, presentations, reporting, business correspondence, and phone calls. Participants increase their business English proficiency by learning current terms, words, and phrases used in these areas.</w:t>
      </w:r>
    </w:p>
    <w:p w:rsidR="003B06C2" w:rsidRPr="003B06C2" w:rsidRDefault="003B06C2" w:rsidP="003B06C2">
      <w:r w:rsidRPr="003B06C2">
        <w:t>Our program is built on four core skills: effective English communication in the business environment, expanding business-specific vocabulary, English meeting management, and preparing and delivering presentations in English. This comprehensive approach allows participants to improve themselves in all aspects of business English, enabling them to communicate more effectively and confidently in the global business environment.</w:t>
      </w:r>
    </w:p>
    <w:p w:rsidR="00007F14" w:rsidRPr="00007F14" w:rsidRDefault="003B06C2" w:rsidP="003B06C2">
      <w:pPr>
        <w:rPr>
          <w:b/>
        </w:rPr>
      </w:pPr>
      <w:r w:rsidRPr="00007F14">
        <w:rPr>
          <w:b/>
        </w:rPr>
        <w:lastRenderedPageBreak/>
        <w:t xml:space="preserve">Sports Management Academy: </w:t>
      </w:r>
    </w:p>
    <w:p w:rsidR="003B06C2" w:rsidRPr="003B06C2" w:rsidRDefault="003B06C2" w:rsidP="003B06C2">
      <w:r w:rsidRPr="003B06C2">
        <w:t>As the Turkey Youth Foundation (TUGVA), we have successfully completed the Sports Management Academy project to meet the need for professional management in the sports sector. This program was designed to develop sports organizations in our country and bring them to international standards in today's world where sports organizations have become large businesses.</w:t>
      </w:r>
    </w:p>
    <w:p w:rsidR="003B06C2" w:rsidRPr="003B06C2" w:rsidRDefault="003B06C2" w:rsidP="003B06C2">
      <w:r w:rsidRPr="003B06C2">
        <w:t>In our 7-week academy, we provided comprehensive training covering various areas of sports management. Our program addressed topics such as Sports Management fundamentals, Sports Communication and Media, Sports Law, Leadership in Sports. We also examined important aspects of the sports industry such as Sports Consumer Behavior and Psychology, Sports Economics and Finance, Strategic Sports Marketing. While providing practical information on Property and Facility Management, we also gave our participants a broad perspective with the Historical Development of Sports. This multifaceted curriculum enabled our participants to grasp all aspects of sports management.</w:t>
      </w:r>
    </w:p>
    <w:p w:rsidR="003B06C2" w:rsidRPr="003B06C2" w:rsidRDefault="003B06C2" w:rsidP="003B06C2">
      <w:r w:rsidRPr="003B06C2">
        <w:t>In each subject area, expert academics and experienced sports managers provided training. This way, our participants gained in-depth knowledge about practical applications in the industry as well as theoretical knowledge.</w:t>
      </w:r>
    </w:p>
    <w:p w:rsidR="003B06C2" w:rsidRPr="003B06C2" w:rsidRDefault="003B06C2" w:rsidP="003B06C2">
      <w:r w:rsidRPr="003B06C2">
        <w:t>We offered our participants who successfully completed the program the opportunity to visit relevant sports institutions on-site and do internships. This experience gave them the chance to apply the knowledge they learned in real-world scenarios and connect directly with the industry.</w:t>
      </w:r>
    </w:p>
    <w:p w:rsidR="003B06C2" w:rsidRPr="001F21C7" w:rsidRDefault="003B06C2" w:rsidP="003B06C2">
      <w:pPr>
        <w:rPr>
          <w:b/>
          <w:color w:val="FF0000"/>
        </w:rPr>
      </w:pPr>
      <w:r w:rsidRPr="001F21C7">
        <w:rPr>
          <w:b/>
          <w:color w:val="FF0000"/>
        </w:rPr>
        <w:t>ARTS AND CULTURE</w:t>
      </w:r>
    </w:p>
    <w:p w:rsidR="001F21C7" w:rsidRPr="001F21C7" w:rsidRDefault="003B06C2" w:rsidP="003B06C2">
      <w:pPr>
        <w:rPr>
          <w:b/>
        </w:rPr>
      </w:pPr>
      <w:r w:rsidRPr="001F21C7">
        <w:rPr>
          <w:b/>
        </w:rPr>
        <w:t xml:space="preserve">Hünerhane (Skill House): </w:t>
      </w:r>
    </w:p>
    <w:p w:rsidR="003B06C2" w:rsidRPr="003B06C2" w:rsidRDefault="003B06C2" w:rsidP="003B06C2">
      <w:r w:rsidRPr="003B06C2">
        <w:t>As the Turkey Youth Foundation, we have implemented the Hünerhane project within our Women and Family Coordination. This project is a comprehensive workshop program that aims to develop personal growth, handicraft skills, and artistic abilities of women in 81 provinces of Turkey, while also providing them with vocational training.</w:t>
      </w:r>
    </w:p>
    <w:p w:rsidR="003B06C2" w:rsidRPr="003B06C2" w:rsidRDefault="003B06C2" w:rsidP="003B06C2">
      <w:r w:rsidRPr="003B06C2">
        <w:t>Hünerhane aims to revive traditional arts that have an important place in our culture and civilization, while also equipping our women with contemporary skills. Our project teaches women traditional arts that reflect the rich cultural heritage of Anatolia, such as carpet weaving, trousseau preparation, calligraphy, illumination, and music, under the guidance of expert trainers. Additionally, we contribute to the professional development of our women with current topics such as Culinary Arts and Master Woman.</w:t>
      </w:r>
    </w:p>
    <w:p w:rsidR="003B06C2" w:rsidRPr="003B06C2" w:rsidRDefault="003B06C2" w:rsidP="003B06C2">
      <w:r w:rsidRPr="003B06C2">
        <w:t>As TUGVA, we enable our women to both keep our cultural values alive and contribute to the household economy with the Hünerhane project. This project helps women discover and develop their talents and gain economic independence, while also playing an important role in transferring our cultural heritage to future generations.</w:t>
      </w:r>
    </w:p>
    <w:p w:rsidR="001F21C7" w:rsidRPr="001F21C7" w:rsidRDefault="003B06C2" w:rsidP="003B06C2">
      <w:pPr>
        <w:rPr>
          <w:b/>
        </w:rPr>
      </w:pPr>
      <w:r w:rsidRPr="001F21C7">
        <w:rPr>
          <w:b/>
        </w:rPr>
        <w:t xml:space="preserve">Culture and Art School: </w:t>
      </w:r>
    </w:p>
    <w:p w:rsidR="003B06C2" w:rsidRPr="003B06C2" w:rsidRDefault="003B06C2" w:rsidP="003B06C2">
      <w:r w:rsidRPr="003B06C2">
        <w:t>As the Turkey Youth Foundation (TUGVA), we have brought the Culture-Art School project to life in order to transfer our rich cultural heritage to future generations. This initiative is an important step taken to understand and keep alive Turkey's deep cultural accumulation.</w:t>
      </w:r>
    </w:p>
    <w:p w:rsidR="003B06C2" w:rsidRPr="003B06C2" w:rsidRDefault="003B06C2" w:rsidP="003B06C2">
      <w:r w:rsidRPr="003B06C2">
        <w:lastRenderedPageBreak/>
        <w:t>Our Culture-Art School serves as a bridge connecting prominent figures in our culture and art world with young students passionate about these fields. We offer an intensive training program covering various disciplines such as literature, music, painting, and architecture.</w:t>
      </w:r>
    </w:p>
    <w:p w:rsidR="003B06C2" w:rsidRPr="003B06C2" w:rsidRDefault="003B06C2" w:rsidP="003B06C2">
      <w:r w:rsidRPr="003B06C2">
        <w:t>Our aim with this project is to raise a generation that will shape tomorrow's Turkey, knowing and living our cultural values, with artistic sensitivity. As TUGVA, we aim to strengthen the cultural identities of our youth and develop their artistic talents through the Culture-Art School.</w:t>
      </w:r>
    </w:p>
    <w:p w:rsidR="001F21C7" w:rsidRPr="001F21C7" w:rsidRDefault="003B06C2" w:rsidP="003B06C2">
      <w:pPr>
        <w:rPr>
          <w:b/>
        </w:rPr>
      </w:pPr>
      <w:r w:rsidRPr="001F21C7">
        <w:rPr>
          <w:b/>
        </w:rPr>
        <w:t xml:space="preserve">TUGVA Acting Academy: </w:t>
      </w:r>
    </w:p>
    <w:p w:rsidR="003B06C2" w:rsidRPr="003B06C2" w:rsidRDefault="003B06C2" w:rsidP="003B06C2">
      <w:r w:rsidRPr="003B06C2">
        <w:t>As the Turkey Youth Foundation (TUGVA), we have successfully implemented the Acting Academy project to contribute to the artistic development of our youth. This academy offered a comprehensive training program that addressed the intricacies of theater art from both theoretical and practical perspectives.</w:t>
      </w:r>
    </w:p>
    <w:p w:rsidR="003B06C2" w:rsidRPr="003B06C2" w:rsidRDefault="003B06C2" w:rsidP="003B06C2">
      <w:r w:rsidRPr="003B06C2">
        <w:t>Our academy, acting on the principle that "Theater is learned on stage", not only conveyed technical knowledge to its students but also aimed to give them stage experience. Our training program was reinforced with tours organized after the lessons, thus giving our students the opportunity to put their theoretical knowledge into practice.</w:t>
      </w:r>
    </w:p>
    <w:p w:rsidR="003B06C2" w:rsidRPr="003B06C2" w:rsidRDefault="003B06C2" w:rsidP="003B06C2">
      <w:r w:rsidRPr="003B06C2">
        <w:t>The course content of our academy was designed to reflect the multifaceted nature of theater art. Starting from the concepts of culture, roots, and memory, we covered a wide range of topics from the relationship between art, religion, and wisdom to the ideological dimension of theater and its relationship with seven art branches. Cultural and historical contexts such as East-West comparative theater history, Turkish modernization and theater were also included in our curriculum.</w:t>
      </w:r>
    </w:p>
    <w:p w:rsidR="003B06C2" w:rsidRPr="003B06C2" w:rsidRDefault="003B06C2" w:rsidP="003B06C2">
      <w:r w:rsidRPr="003B06C2">
        <w:t>In addition to theoretical topics such as theater philosophy, types, schools, and theories, practical skills such as speech and interpretation, body language, rhythm and movement, voice studies were also imparted to our students. As TUGVA, with this project, we not only improved the acting skills of our youth but also contributed to increasing their cultural accumulation and developing their artistic expression abilities. The Acting Academy was an important step in increasing the interest of our youth in theater art and preparing them for a professional career in this field.</w:t>
      </w:r>
    </w:p>
    <w:p w:rsidR="001F21C7" w:rsidRPr="001F21C7" w:rsidRDefault="003B06C2" w:rsidP="003B06C2">
      <w:pPr>
        <w:rPr>
          <w:b/>
        </w:rPr>
      </w:pPr>
      <w:r w:rsidRPr="001F21C7">
        <w:rPr>
          <w:b/>
        </w:rPr>
        <w:t xml:space="preserve">Youth Cinema School: </w:t>
      </w:r>
    </w:p>
    <w:p w:rsidR="003B06C2" w:rsidRPr="003B06C2" w:rsidRDefault="003B06C2" w:rsidP="003B06C2">
      <w:r w:rsidRPr="003B06C2">
        <w:t>As the Turkey Youth Foundation, we have successfully completed the Youth Cinema School project for university students interested in the cinema sector. With this project, we offered a comprehensive training program where our students could put their theoretical knowledge into practice.</w:t>
      </w:r>
    </w:p>
    <w:p w:rsidR="003B06C2" w:rsidRPr="003B06C2" w:rsidRDefault="003B06C2" w:rsidP="003B06C2">
      <w:r w:rsidRPr="003B06C2">
        <w:t>Our Youth Cinema School included a six-month intensive training process consisting of two terms. In the first three months, we provided our students with basic cinema education. During this process, they developed their knowledge and skills in fundamental areas such as directing, screenplay writing, cinematography, editing, and film readings.</w:t>
      </w:r>
    </w:p>
    <w:p w:rsidR="003B06C2" w:rsidRPr="003B06C2" w:rsidRDefault="003B06C2" w:rsidP="003B06C2">
      <w:r w:rsidRPr="003B06C2">
        <w:t>In the second three-month period, our students participated in specialization trainings according to their areas of interest or the guidance of our trainers. During this period, they had the opportunity to gain in-depth knowledge and practice in their chosen fields.</w:t>
      </w:r>
    </w:p>
    <w:p w:rsidR="003B06C2" w:rsidRPr="003B06C2" w:rsidRDefault="003B06C2" w:rsidP="003B06C2">
      <w:r w:rsidRPr="003B06C2">
        <w:t>Master classes, an important part of our training program, brought together the leading names of the sector with our students. This way, our youth had the chance to directly benefit from the experiences of professionals.</w:t>
      </w:r>
    </w:p>
    <w:p w:rsidR="003B06C2" w:rsidRPr="003B06C2" w:rsidRDefault="003B06C2" w:rsidP="003B06C2">
      <w:r w:rsidRPr="003B06C2">
        <w:lastRenderedPageBreak/>
        <w:t>At the end of the project, our students produced a total of 7 short films and documentaries using the knowledge and skills they acquired. This production process gave them a real film production experience and provided an opportunity to put their theoretical knowledge into practice.</w:t>
      </w:r>
    </w:p>
    <w:p w:rsidR="001F21C7" w:rsidRPr="001F21C7" w:rsidRDefault="003B06C2" w:rsidP="003B06C2">
      <w:pPr>
        <w:rPr>
          <w:b/>
        </w:rPr>
      </w:pPr>
      <w:r w:rsidRPr="001F21C7">
        <w:rPr>
          <w:b/>
        </w:rPr>
        <w:t xml:space="preserve">TUGVA Screenplay Workshop: </w:t>
      </w:r>
    </w:p>
    <w:p w:rsidR="003B06C2" w:rsidRPr="003B06C2" w:rsidRDefault="003B06C2" w:rsidP="003B06C2">
      <w:r w:rsidRPr="003B06C2">
        <w:t>As the Turkey Youth Foundation, we have successfully completed the 12-week Screenplay Workshop project to train future screenplay writers. This workshop aimed to teach American-standard screenplay writing techniques to young people interested in the cinema and TV series sector and to provide them with practical experience.</w:t>
      </w:r>
    </w:p>
    <w:p w:rsidR="003B06C2" w:rsidRPr="003B06C2" w:rsidRDefault="003B06C2" w:rsidP="003B06C2">
      <w:r w:rsidRPr="003B06C2">
        <w:t>Our program offered comprehensive content starting from the basic theoretical knowledge of screenplay writing, supported by practical studies. Our participants learned the difference between story and plot in cinema and TV, questioned the concept of "right story" and discovered the role of social psychology in screenplay writing.</w:t>
      </w:r>
    </w:p>
    <w:p w:rsidR="003B06C2" w:rsidRPr="003B06C2" w:rsidRDefault="003B06C2" w:rsidP="003B06C2">
      <w:r w:rsidRPr="003B06C2">
        <w:t>In our workshop, we addressed critical topics such as dialogue writing, scene construction, and reading scripts from the director's perspective both theoretically and practically. We worked on storyboard preparation, expose and treatment writing techniques. We provided in-depth knowledge and application opportunities on screenplay structure and writing. At the end of our program, our participants learned the answer to the question of what a shooting-ready screenplay is, not only theoretically but also through practical experiences.</w:t>
      </w:r>
    </w:p>
    <w:p w:rsidR="003B06C2" w:rsidRPr="001F21C7" w:rsidRDefault="003B06C2" w:rsidP="003B06C2">
      <w:pPr>
        <w:rPr>
          <w:b/>
          <w:color w:val="FF0000"/>
        </w:rPr>
      </w:pPr>
      <w:r w:rsidRPr="001F21C7">
        <w:rPr>
          <w:b/>
          <w:color w:val="FF0000"/>
        </w:rPr>
        <w:t>DIGITAL SKILLS AND MEDIA</w:t>
      </w:r>
    </w:p>
    <w:p w:rsidR="001F21C7" w:rsidRDefault="001F21C7" w:rsidP="003B06C2"/>
    <w:p w:rsidR="001F21C7" w:rsidRPr="001F21C7" w:rsidRDefault="003B06C2" w:rsidP="003B06C2">
      <w:pPr>
        <w:rPr>
          <w:b/>
        </w:rPr>
      </w:pPr>
      <w:r w:rsidRPr="001F21C7">
        <w:rPr>
          <w:b/>
        </w:rPr>
        <w:t xml:space="preserve">TUGVA YouTube Workshop: </w:t>
      </w:r>
    </w:p>
    <w:p w:rsidR="003B06C2" w:rsidRPr="003B06C2" w:rsidRDefault="003B06C2" w:rsidP="003B06C2">
      <w:r w:rsidRPr="003B06C2">
        <w:t>As the Turkey Youth Foundation, we have successfully completed a comprehensive YouTube Workshop project to support our youth in effectively using YouTube, one of the most important platforms of the digital age.</w:t>
      </w:r>
    </w:p>
    <w:p w:rsidR="003B06C2" w:rsidRPr="003B06C2" w:rsidRDefault="003B06C2" w:rsidP="003B06C2">
      <w:r w:rsidRPr="003B06C2">
        <w:t>In this workshop program, we covered all aspects of being successful on the platform, starting from the history of YouTube. We provided our participants with basic information on creating and managing channels and prepared them for content production on YouTube.</w:t>
      </w:r>
    </w:p>
    <w:p w:rsidR="003B06C2" w:rsidRPr="003B06C2" w:rsidRDefault="003B06C2" w:rsidP="003B06C2">
      <w:r w:rsidRPr="003B06C2">
        <w:t>Technically, we covered topics such as stage layout, decor, sound, and lighting use. We provided practical training on shooting techniques, camera angles, and the use of different camera types. We thoroughly addressed the video editing process, informing our participants on topics such as cutting, merging, adding text, using effects and animations.</w:t>
      </w:r>
    </w:p>
    <w:p w:rsidR="003B06C2" w:rsidRPr="003B06C2" w:rsidRDefault="003B06C2" w:rsidP="003B06C2">
      <w:r w:rsidRPr="003B06C2">
        <w:t>We examined the use of YouTube as a digital marketing tool and its integration with other social media platforms. We helped our participants improve their on-camera performances with body language, diction, and phonetics training.</w:t>
      </w:r>
    </w:p>
    <w:p w:rsidR="003B06C2" w:rsidRPr="003B06C2" w:rsidRDefault="003B06C2" w:rsidP="003B06C2">
      <w:r w:rsidRPr="003B06C2">
        <w:t>We deeply addressed topics such as SEO techniques, strategies to increase subscriber numbers, YouTube advertising logic, and the importance of using subtitles. We inspired our participants by examining examples from successful local and global YouTube channels.</w:t>
      </w:r>
    </w:p>
    <w:p w:rsidR="003B06C2" w:rsidRPr="003B06C2" w:rsidRDefault="003B06C2" w:rsidP="003B06C2">
      <w:r w:rsidRPr="003B06C2">
        <w:t>We also provided training on live broadcast applications, brand strategies, understanding YouTube analytics, and content planning. We developed our participants' skills in topics such as concept and profile design and trend analysis.</w:t>
      </w:r>
    </w:p>
    <w:p w:rsidR="003B06C2" w:rsidRPr="003B06C2" w:rsidRDefault="003B06C2" w:rsidP="003B06C2">
      <w:r w:rsidRPr="003B06C2">
        <w:lastRenderedPageBreak/>
        <w:t>This YouTube Workshop project we conducted as TUGVA allowed our youth to develop themselves in the field of digital media, showcase their creativity, and discover a potential career path. With this project, we contributed to our youth becoming more effective and conscious content producers in the digital world.</w:t>
      </w:r>
    </w:p>
    <w:p w:rsidR="001F21C7" w:rsidRPr="001F21C7" w:rsidRDefault="003B06C2" w:rsidP="003B06C2">
      <w:pPr>
        <w:rPr>
          <w:b/>
        </w:rPr>
      </w:pPr>
      <w:r w:rsidRPr="001F21C7">
        <w:rPr>
          <w:b/>
        </w:rPr>
        <w:t xml:space="preserve">Media Communication School: </w:t>
      </w:r>
    </w:p>
    <w:p w:rsidR="003B06C2" w:rsidRPr="003B06C2" w:rsidRDefault="003B06C2" w:rsidP="003B06C2">
      <w:r w:rsidRPr="003B06C2">
        <w:t>As the Turkey Youth Foundation, we have successfully implemented the TUGVA MIO (Media Communication School) project to train communicators who will meet the needs of the digital age. In this comprehensive training program, we provided education in a total of 12 branches including video editing, visual effects, directing, screenwriting, acting, brand management, sound design, copywriting, media planning, graphic design, web design, and social media.</w:t>
      </w:r>
    </w:p>
    <w:p w:rsidR="003B06C2" w:rsidRPr="003B06C2" w:rsidRDefault="003B06C2" w:rsidP="003B06C2">
      <w:r w:rsidRPr="003B06C2">
        <w:t>Our program was carried out in Ankara and Istanbul, targeting university 3rd or final year students and recent graduates between the ages of 18-29. After 3 months of intensive theoretical training, we offered our students the opportunity to intern in media organizations, agencies, and the private sector for 9 months.</w:t>
      </w:r>
    </w:p>
    <w:p w:rsidR="003B06C2" w:rsidRPr="003B06C2" w:rsidRDefault="003B06C2" w:rsidP="003B06C2">
      <w:r w:rsidRPr="003B06C2">
        <w:t>We proved the success of TUGVA MIO with 75% of our graduates finding jobs in the sector last year. This result demonstrates the effectiveness of our program in meeting the needs of the industry.</w:t>
      </w:r>
    </w:p>
    <w:p w:rsidR="001F21C7" w:rsidRPr="001F21C7" w:rsidRDefault="003B06C2" w:rsidP="003B06C2">
      <w:pPr>
        <w:rPr>
          <w:b/>
        </w:rPr>
      </w:pPr>
      <w:r w:rsidRPr="001F21C7">
        <w:rPr>
          <w:b/>
        </w:rPr>
        <w:t xml:space="preserve">Media Literacy for Youth in the Digital Age: </w:t>
      </w:r>
    </w:p>
    <w:p w:rsidR="003B06C2" w:rsidRPr="003B06C2" w:rsidRDefault="003B06C2" w:rsidP="003B06C2">
      <w:r w:rsidRPr="003B06C2">
        <w:t>As the Turkey Youth Foundation, we have successfully carried out the "Media Literacy for European Youth in the Digital Age" project to equip our youth against the challenges brought by the digital age. This project focused on issues such as increasing information pollution and difficulty in accessing reliable sources in the digital environment of the 21st century.</w:t>
      </w:r>
    </w:p>
    <w:p w:rsidR="003B06C2" w:rsidRPr="003B06C2" w:rsidRDefault="003B06C2" w:rsidP="003B06C2">
      <w:r w:rsidRPr="003B06C2">
        <w:t>Our project specifically targeted Turkish citizens living in Europe and aimed to improve their media literacy skills. With this initiative, we enabled our youth to use social media more consciously, evaluate online information with a critical eye, and gain skills in accessing reliable sources.</w:t>
      </w:r>
    </w:p>
    <w:p w:rsidR="003B06C2" w:rsidRPr="003B06C2" w:rsidRDefault="003B06C2" w:rsidP="003B06C2">
      <w:r w:rsidRPr="003B06C2">
        <w:t>As TUGVA, we contributed to raising responsible and conscious individuals in the digital world with this project. Strengthening our youth in media literacy contributed to both their personal development and social awareness. In this way, we supported Turkish youth in Europe to make the best use of the opportunities offered by the digital age and cope with the challenges they may face.</w:t>
      </w:r>
    </w:p>
    <w:p w:rsidR="003B06C2" w:rsidRPr="001F21C7" w:rsidRDefault="003B06C2" w:rsidP="003B06C2">
      <w:pPr>
        <w:rPr>
          <w:b/>
          <w:color w:val="FF0000"/>
        </w:rPr>
      </w:pPr>
      <w:r w:rsidRPr="001F21C7">
        <w:rPr>
          <w:b/>
          <w:color w:val="FF0000"/>
        </w:rPr>
        <w:t>HEALTH AND SPORTS</w:t>
      </w:r>
    </w:p>
    <w:p w:rsidR="001F21C7" w:rsidRPr="001F21C7" w:rsidRDefault="003B06C2" w:rsidP="003B06C2">
      <w:pPr>
        <w:rPr>
          <w:b/>
        </w:rPr>
      </w:pPr>
      <w:r w:rsidRPr="001F21C7">
        <w:rPr>
          <w:b/>
        </w:rPr>
        <w:t xml:space="preserve">Healthy Posture Center: </w:t>
      </w:r>
    </w:p>
    <w:p w:rsidR="003B06C2" w:rsidRPr="003B06C2" w:rsidRDefault="003B06C2" w:rsidP="003B06C2">
      <w:r w:rsidRPr="003B06C2">
        <w:t>As the Turkey Youth Foundation, we have successfully implemented the Healthy Posture Center project to offer an innovative solution to health problems brought by modern life. This project aimed to address the negative effects of changing living conditions, technology use, eating habits, and the COVID-19 epidemic.</w:t>
      </w:r>
    </w:p>
    <w:p w:rsidR="003B06C2" w:rsidRPr="003B06C2" w:rsidRDefault="003B06C2" w:rsidP="003B06C2">
      <w:r w:rsidRPr="003B06C2">
        <w:t>The Healthy Posture Center focused on youth aged 7-29 in Istanbul, aiming to encourage physical activity, develop awareness of sports, and reduce health problems caused by inactivity. Our 18-month project consisted of two phases:</w:t>
      </w:r>
    </w:p>
    <w:p w:rsidR="003B06C2" w:rsidRPr="003B06C2" w:rsidRDefault="003B06C2" w:rsidP="003B06C2">
      <w:r w:rsidRPr="003B06C2">
        <w:t xml:space="preserve">In the first phase, we organized seminars, conferences, and conducted posture disorder analyses in the educational institutions we collaborated with. In the second phase, we conducted detailed tests for detected posture disorders and offered personalized exercise programs at the Healthy Posture </w:t>
      </w:r>
      <w:r w:rsidRPr="003B06C2">
        <w:lastRenderedPageBreak/>
        <w:t>Center established at the TUGVA Headquarters. With this project, we enabled our youth to gain better posture, increase their body awareness, and adopt a healthier, more active lifestyle in general.</w:t>
      </w:r>
    </w:p>
    <w:p w:rsidR="001F21C7" w:rsidRPr="001F21C7" w:rsidRDefault="003B06C2" w:rsidP="003B06C2">
      <w:pPr>
        <w:rPr>
          <w:b/>
        </w:rPr>
      </w:pPr>
      <w:r w:rsidRPr="001F21C7">
        <w:rPr>
          <w:b/>
        </w:rPr>
        <w:t xml:space="preserve">Nature Camp: </w:t>
      </w:r>
    </w:p>
    <w:p w:rsidR="003B06C2" w:rsidRPr="003B06C2" w:rsidRDefault="003B06C2" w:rsidP="003B06C2">
      <w:r w:rsidRPr="003B06C2">
        <w:t>As the Turkey Youth Foundation, we organize the High School Nature Camp program to support the physical and mental development of our youth. This camp is held in natural areas in various regions of Turkey and offers a unique experience to our high school students.</w:t>
      </w:r>
    </w:p>
    <w:p w:rsidR="003B06C2" w:rsidRPr="003B06C2" w:rsidRDefault="003B06C2" w:rsidP="003B06C2">
      <w:r w:rsidRPr="003B06C2">
        <w:t>Our Nature Camp offers our youth an opportunity to rest and rejuvenate after an intense school period, while also engaging them in various sports and fun activities. The program content includes modern sports such as mini golf, pentathlon, rope course, live foosball, football, volleyball, as well as traditional games like mangala and oil wrestling.</w:t>
      </w:r>
    </w:p>
    <w:p w:rsidR="003B06C2" w:rsidRPr="003B06C2" w:rsidRDefault="003B06C2" w:rsidP="003B06C2">
      <w:r w:rsidRPr="003B06C2">
        <w:t>With this camp program, our aim is to increase the physical fitness of our youth and develop social skills such as team spirit, leadership, and cooperation. Additionally, we aim to increase our youth's environmental awareness and develop their stress coping skills through time spent in nature.</w:t>
      </w:r>
    </w:p>
    <w:p w:rsidR="001F21C7" w:rsidRPr="001F21C7" w:rsidRDefault="003B06C2" w:rsidP="003B06C2">
      <w:pPr>
        <w:rPr>
          <w:b/>
        </w:rPr>
      </w:pPr>
      <w:r w:rsidRPr="001F21C7">
        <w:rPr>
          <w:b/>
        </w:rPr>
        <w:t xml:space="preserve">Pilates Training: </w:t>
      </w:r>
    </w:p>
    <w:p w:rsidR="003B06C2" w:rsidRPr="003B06C2" w:rsidRDefault="003B06C2" w:rsidP="003B06C2">
      <w:r w:rsidRPr="003B06C2">
        <w:t>As the Turkey Youth Foundation, we have implemented the Pilates Training program to support the physical and mental health of our youth. With this program, we aimed to improve the body health and overall quality of life of our participants.</w:t>
      </w:r>
    </w:p>
    <w:p w:rsidR="003B06C2" w:rsidRPr="003B06C2" w:rsidRDefault="003B06C2" w:rsidP="003B06C2">
      <w:r w:rsidRPr="003B06C2">
        <w:t>As part of our training, we focused on strengthening and elongating all muscles in the body. We particularly activated muscles that are not typically active under normal conditions, increasing the overall flexibility and firmness of the body. We contributed to the elimination of posture disorders by providing positive effects on skeletal and spinal health.</w:t>
      </w:r>
    </w:p>
    <w:p w:rsidR="003B06C2" w:rsidRPr="003B06C2" w:rsidRDefault="003B06C2" w:rsidP="003B06C2">
      <w:r w:rsidRPr="003B06C2">
        <w:t>Our program aimed to reduce the risk of injury and accelerate the recovery process after possible injuries. We increased the body's oxygen intake by speeding up blood circulation and enabling better breathing.</w:t>
      </w:r>
    </w:p>
    <w:p w:rsidR="003B06C2" w:rsidRPr="003B06C2" w:rsidRDefault="003B06C2" w:rsidP="003B06C2">
      <w:r w:rsidRPr="003B06C2">
        <w:t>Our Pilates training provided not only physical but also mental and spiritual benefits. By strengthening the unity of body, mind, and spirit, we improved our participants' balance and coordination skills. Increased self-confidence and a general state of fitness were among the important outcomes of our program.</w:t>
      </w:r>
    </w:p>
    <w:p w:rsidR="003B06C2" w:rsidRPr="001F21C7" w:rsidRDefault="003B06C2" w:rsidP="003B06C2">
      <w:pPr>
        <w:rPr>
          <w:b/>
          <w:color w:val="FF0000"/>
        </w:rPr>
      </w:pPr>
      <w:r w:rsidRPr="001F21C7">
        <w:rPr>
          <w:b/>
          <w:color w:val="FF0000"/>
        </w:rPr>
        <w:t>SOCIAL RESPONSIBILITY AND ENVIRONMENT</w:t>
      </w:r>
    </w:p>
    <w:p w:rsidR="001F21C7" w:rsidRPr="001F21C7" w:rsidRDefault="003B06C2" w:rsidP="003B06C2">
      <w:pPr>
        <w:rPr>
          <w:b/>
        </w:rPr>
      </w:pPr>
      <w:r w:rsidRPr="001F21C7">
        <w:rPr>
          <w:b/>
        </w:rPr>
        <w:t xml:space="preserve">Green Leaders For Sustainability - Erasmus+ Small-scale Partnership Project: </w:t>
      </w:r>
    </w:p>
    <w:p w:rsidR="003B06C2" w:rsidRPr="003B06C2" w:rsidRDefault="003B06C2" w:rsidP="003B06C2">
      <w:r w:rsidRPr="003B06C2">
        <w:t>As the Turkey Youth Foundation, we have developed an innovative educational tool aimed at raising awareness about environmental and sustainability issues within the scope of the "Green Leaders For Sustainability" project. This project aimed to create a toolkit containing games that increase knowledge levels about the Green Deal, raise awareness about environmental and climate goals for youth workers, educators, teachers, and young people.</w:t>
      </w:r>
    </w:p>
    <w:p w:rsidR="003B06C2" w:rsidRPr="003B06C2" w:rsidRDefault="003B06C2" w:rsidP="003B06C2">
      <w:r w:rsidRPr="003B06C2">
        <w:t>In our project, we addressed environmental, climate change, and sustainability issues both at local and European levels using new learning and teaching methods. We created games about the Green Deal, prepared booklets and videos on how to play these games. We provided civil society organizations with different perspectives on the green agenda.</w:t>
      </w:r>
    </w:p>
    <w:p w:rsidR="003B06C2" w:rsidRPr="003B06C2" w:rsidRDefault="003B06C2" w:rsidP="003B06C2">
      <w:r w:rsidRPr="003B06C2">
        <w:lastRenderedPageBreak/>
        <w:t>In line with our project objectives, we raised awareness about the Green Deal in civil society and the public, and developed educational tools about global environmental issues. While equipping adults, youth workers, and educators with the necessary tools and competencies to combat environmental and climate change, we increased the skills of youth organizations and workers to design and implement educational games. We encouraged cooperation between civil society organizations working in the field of sustainability and supported Active European Citizenship by bringing the European dimension to the local level. Additionally, we made practical contributions to the implementation of the European Green Deal.</w:t>
      </w:r>
    </w:p>
    <w:p w:rsidR="00F63F1D" w:rsidRPr="003B06C2" w:rsidRDefault="00F63F1D" w:rsidP="003B06C2"/>
    <w:p w:rsidR="00F63F1D" w:rsidRPr="003B06C2" w:rsidRDefault="00F63F1D" w:rsidP="003B06C2"/>
    <w:p w:rsidR="00F63F1D" w:rsidRPr="003B06C2" w:rsidRDefault="00F63F1D" w:rsidP="003B06C2"/>
    <w:p w:rsidR="00F50DBF" w:rsidRPr="003B06C2" w:rsidRDefault="00F50DBF" w:rsidP="003B06C2"/>
    <w:p w:rsidR="00F50DBF" w:rsidRPr="00255083" w:rsidRDefault="00F50DBF" w:rsidP="00255083">
      <w:pPr>
        <w:rPr>
          <w:b/>
        </w:rPr>
      </w:pPr>
    </w:p>
    <w:p w:rsidR="007F7608" w:rsidRPr="00AB33DE" w:rsidRDefault="00AB33DE" w:rsidP="00AB33DE">
      <w:pPr>
        <w:rPr>
          <w:b/>
        </w:rPr>
      </w:pPr>
      <w:r w:rsidRPr="00AB33DE">
        <w:rPr>
          <w:b/>
          <w:sz w:val="24"/>
        </w:rPr>
        <w:t>WHAT PROFİLES AND AGE GROUPS OF LEARNERS ARE CONCERNED BY THE ORGANİSATİON’S WORK?</w:t>
      </w:r>
    </w:p>
    <w:p w:rsidR="007F7608" w:rsidRPr="002E6817" w:rsidRDefault="007F7608" w:rsidP="002E6817"/>
    <w:p w:rsidR="00AB33DE" w:rsidRPr="00AB33DE" w:rsidRDefault="00AB33DE" w:rsidP="00AB33DE">
      <w:r w:rsidRPr="00AB33DE">
        <w:t xml:space="preserve">The Turkey Youth Foundation (TÜGVA) targets a broad spectrum of youth. The foundation's primary target audience consists of young people between the ages of 15-25, predominantly high school and university students. However, TÜGVA's activities also cater to youth between 13-30 years old, including recent graduates and young professionals. </w:t>
      </w:r>
    </w:p>
    <w:p w:rsidR="00AB33DE" w:rsidRPr="00AB33DE" w:rsidRDefault="00AB33DE" w:rsidP="00AB33DE"/>
    <w:p w:rsidR="00AB33DE" w:rsidRPr="00AB33DE" w:rsidRDefault="00AB33DE" w:rsidP="00AB33DE">
      <w:r w:rsidRPr="00AB33DE">
        <w:t>TÜGVA aims to reach young people from all segments of society. The foundation strives to provide equal opportunities to youth from diverse backgrounds and value systems. This approach reflects TÜGVA's goal of being an inclusive youth organization that values diversity. At the same time, it aims to reach young people with leadership potential, entrepreneurial spirit, and those interested in technology and innovation. The foundation aims to serve youth from different educational levels, socio-economic backgrounds, and various regions of Turkey.</w:t>
      </w:r>
    </w:p>
    <w:p w:rsidR="00AB33DE" w:rsidRPr="00AB33DE" w:rsidRDefault="00AB33DE" w:rsidP="00AB33DE">
      <w:r w:rsidRPr="00AB33DE">
        <w:t>The foundation's programs are designed for young people interested in culture and arts, those who want to participate in sports activities, engage in social responsibility projects, and gain international experience. This wide range reflects TÜGVA's aim to respond to the diverse interests and needs of young people.</w:t>
      </w:r>
    </w:p>
    <w:p w:rsidR="00AB33DE" w:rsidRPr="00AB33DE" w:rsidRDefault="00AB33DE" w:rsidP="00AB33DE">
      <w:r w:rsidRPr="00AB33DE">
        <w:t>TÜGVA's indirect target audience includes families of young people, educators, youth workers, and decision-makers who shape youth policies. These groups are important in terms of expanding and sustaining the foundation's impact on youth.</w:t>
      </w:r>
    </w:p>
    <w:p w:rsidR="002E6817" w:rsidRDefault="00AB33DE" w:rsidP="00AB33DE">
      <w:r w:rsidRPr="00AB33DE">
        <w:t>In conclusion, TÜGVA's target audience encompasses a broad young population that will shape Turkey's future, but it focuses particularly on youth who are committed to national and spiritual values, have a sense of social responsibility, and possess leadership and entrepreneurship potential. The foundation shapes its activities according to the needs and interests of this target audience and aims to support the multifaceted development of young people.</w:t>
      </w:r>
    </w:p>
    <w:p w:rsidR="006B15FA" w:rsidRDefault="006B15FA" w:rsidP="00AB33DE"/>
    <w:p w:rsidR="006B15FA" w:rsidRDefault="006B15FA" w:rsidP="006B15FA">
      <w:pPr>
        <w:rPr>
          <w:b/>
        </w:rPr>
      </w:pPr>
      <w:r w:rsidRPr="006B15FA">
        <w:rPr>
          <w:b/>
        </w:rPr>
        <w:lastRenderedPageBreak/>
        <w:t>SKİLLS AND EXPERTİSE OF KEY STAFF İNVOLVED İN THE PROJECT, NAME OF STAFF MEMBER AND SUMMARY OF RELEVANT SKİLLS AND EXPERİENCE, İNCLUDİNG WHERE RELEVANT A LİST OF RECENT PUBLİCATİONS RELATED TO THE DOMAİN OF THE PROJECT.</w:t>
      </w:r>
    </w:p>
    <w:p w:rsidR="00F63F1D" w:rsidRDefault="00F63F1D" w:rsidP="006B15FA">
      <w:pPr>
        <w:rPr>
          <w:b/>
        </w:rPr>
      </w:pPr>
    </w:p>
    <w:p w:rsidR="00F63F1D" w:rsidRDefault="00F63F1D" w:rsidP="006B15FA">
      <w:pPr>
        <w:rPr>
          <w:b/>
        </w:rPr>
      </w:pPr>
      <w:r>
        <w:rPr>
          <w:b/>
        </w:rPr>
        <w:t xml:space="preserve">İsmail Ozan Merkit: </w:t>
      </w:r>
    </w:p>
    <w:p w:rsidR="00F63F1D" w:rsidRPr="00F63F1D" w:rsidRDefault="00F63F1D" w:rsidP="00F63F1D">
      <w:r w:rsidRPr="00F63F1D">
        <w:t>I graduated from Istanbul University in the field of teaching and have specialized in strategic management and governance throughout my career. I have been working in non-governmental organizations for over ten years, spending seven of those years at the Turkey Youth Foundation (TÜGVA).</w:t>
      </w:r>
    </w:p>
    <w:p w:rsidR="00F63F1D" w:rsidRPr="00F63F1D" w:rsidRDefault="00F63F1D" w:rsidP="00F63F1D"/>
    <w:p w:rsidR="00F63F1D" w:rsidRPr="00F63F1D" w:rsidRDefault="00F63F1D" w:rsidP="00F63F1D">
      <w:r w:rsidRPr="00F63F1D">
        <w:t>While working in the Strategy Development unit at TÜGVA, I gained extensive experience in SWOT analysis, strategic planning, and performance evaluation. I prepared strategic reports and played an active role in developing corporate strategies. At the same time, I served on the boards of various NGOs, participating in decision-making processes and gaining practical experience in implementing corporate governance principles.</w:t>
      </w:r>
    </w:p>
    <w:p w:rsidR="00F63F1D" w:rsidRPr="00F63F1D" w:rsidRDefault="00F63F1D" w:rsidP="00F63F1D"/>
    <w:p w:rsidR="00F63F1D" w:rsidRPr="00F63F1D" w:rsidRDefault="00F63F1D" w:rsidP="00F63F1D">
      <w:r w:rsidRPr="00F63F1D">
        <w:t>I have also developed myself in the field of project management and development. I have worked on various national and international projects, including EU projects. I have gained expertise in project life cycle management, risk analysis, and stakeholder management. I have a successful track record in designing and implementing youth-focused projects in particular.</w:t>
      </w:r>
    </w:p>
    <w:p w:rsidR="00F63F1D" w:rsidRPr="00F63F1D" w:rsidRDefault="00F63F1D" w:rsidP="00F63F1D"/>
    <w:p w:rsidR="00F63F1D" w:rsidRPr="00F63F1D" w:rsidRDefault="00F63F1D" w:rsidP="00F63F1D">
      <w:r w:rsidRPr="00F63F1D">
        <w:t>I have extensive experience in civil society and volunteer management. I have specialized in developing and implementing volunteer management strategies, conducting youth research, and designing volunteering programs.</w:t>
      </w:r>
    </w:p>
    <w:p w:rsidR="00F63F1D" w:rsidRPr="00F63F1D" w:rsidRDefault="00F63F1D" w:rsidP="00F63F1D"/>
    <w:p w:rsidR="00F63F1D" w:rsidRPr="00F63F1D" w:rsidRDefault="00F63F1D" w:rsidP="00F63F1D">
      <w:r w:rsidRPr="00F63F1D">
        <w:t>I have also carried out work in the areas of organizational development and change management. I have the ability to analyze and optimize corporate organizational structures. Using my knowledge of administrative and legal affairs, I improved organizational processes and led corporate transformation projects by applying change management principles.</w:t>
      </w:r>
    </w:p>
    <w:p w:rsidR="00F63F1D" w:rsidRPr="00F63F1D" w:rsidRDefault="00F63F1D" w:rsidP="00F63F1D"/>
    <w:p w:rsidR="00F63F1D" w:rsidRPr="00F63F1D" w:rsidRDefault="00F63F1D" w:rsidP="00F63F1D">
      <w:r w:rsidRPr="00F63F1D">
        <w:t>By combining my strategic thinking and analytical approach with my civil society experience, I contribute to the sustainable growth and effective governance of organizations. I use my skills in strategic management tools such as SWOT analysis and balanced scorecard, blending them with my expertise in youth and volunteering to guide institutions in achieving their strategic goals.</w:t>
      </w:r>
    </w:p>
    <w:p w:rsidR="00F63F1D" w:rsidRPr="00F63F1D" w:rsidRDefault="00F63F1D" w:rsidP="00F63F1D"/>
    <w:p w:rsidR="00F63F1D" w:rsidRPr="00F63F1D" w:rsidRDefault="00F63F1D" w:rsidP="00F63F1D">
      <w:r w:rsidRPr="00F63F1D">
        <w:t>I am currently pursuing a master's degree in governance, strengthening my theoretical background. My aim is to further develop my knowledge and experience in strategic management and governance to contribute to increasing the efficiency and impact of non-governmental organizations.</w:t>
      </w:r>
    </w:p>
    <w:p w:rsidR="006B15FA" w:rsidRDefault="006B15FA" w:rsidP="006B15FA">
      <w:pPr>
        <w:rPr>
          <w:b/>
        </w:rPr>
      </w:pPr>
    </w:p>
    <w:p w:rsidR="00DB345F" w:rsidRDefault="00DB345F" w:rsidP="006B15FA">
      <w:pPr>
        <w:rPr>
          <w:b/>
        </w:rPr>
      </w:pPr>
      <w:r>
        <w:rPr>
          <w:b/>
        </w:rPr>
        <w:lastRenderedPageBreak/>
        <w:t xml:space="preserve">Ömer Faruk SEVER: </w:t>
      </w:r>
    </w:p>
    <w:p w:rsidR="00F209EC" w:rsidRPr="00F209EC" w:rsidRDefault="00F209EC" w:rsidP="00F209EC">
      <w:r w:rsidRPr="00F209EC">
        <w:t xml:space="preserve">8 years of experience in NGOs, with 4 years working on EU projects at the Turkey Youth Foundation (TUGVA). Specializing in youth and sports, he holds a degree in Public Administration. He has participated in over 200 projects, primarily focused on youth and sports, serving as a participant, facilitator, trainer, or organizer. </w:t>
      </w:r>
    </w:p>
    <w:p w:rsidR="00F209EC" w:rsidRPr="00F209EC" w:rsidRDefault="00F209EC" w:rsidP="00F209EC"/>
    <w:p w:rsidR="00F209EC" w:rsidRPr="00F209EC" w:rsidRDefault="00F209EC" w:rsidP="00F209EC">
      <w:r w:rsidRPr="00F209EC">
        <w:t>Key highlights:</w:t>
      </w:r>
    </w:p>
    <w:p w:rsidR="00F209EC" w:rsidRPr="00F209EC" w:rsidRDefault="00F209EC" w:rsidP="00F209EC">
      <w:pPr>
        <w:pStyle w:val="ListeParagraf"/>
        <w:numPr>
          <w:ilvl w:val="0"/>
          <w:numId w:val="12"/>
        </w:numPr>
      </w:pPr>
      <w:r w:rsidRPr="00F209EC">
        <w:t>Involved in the project department since its inception, playing a crucial role in its development and growth</w:t>
      </w:r>
    </w:p>
    <w:p w:rsidR="00F209EC" w:rsidRPr="00F209EC" w:rsidRDefault="00F209EC" w:rsidP="00F209EC">
      <w:pPr>
        <w:pStyle w:val="ListeParagraf"/>
        <w:numPr>
          <w:ilvl w:val="0"/>
          <w:numId w:val="12"/>
        </w:numPr>
      </w:pPr>
      <w:r w:rsidRPr="00F209EC">
        <w:t>European Solidarity Corps (ESC) coordinator, managing international volunteer programs</w:t>
      </w:r>
    </w:p>
    <w:p w:rsidR="00F209EC" w:rsidRPr="00F209EC" w:rsidRDefault="00F209EC" w:rsidP="00F209EC">
      <w:pPr>
        <w:pStyle w:val="ListeParagraf"/>
        <w:numPr>
          <w:ilvl w:val="0"/>
          <w:numId w:val="12"/>
        </w:numPr>
      </w:pPr>
      <w:r w:rsidRPr="00F209EC">
        <w:t>Extensive experience in project management, grant writing, and implementation of EU-funded projects</w:t>
      </w:r>
    </w:p>
    <w:p w:rsidR="00F209EC" w:rsidRPr="00F209EC" w:rsidRDefault="00F209EC" w:rsidP="00F209EC">
      <w:pPr>
        <w:pStyle w:val="ListeParagraf"/>
        <w:numPr>
          <w:ilvl w:val="0"/>
          <w:numId w:val="12"/>
        </w:numPr>
      </w:pPr>
      <w:r w:rsidRPr="00F209EC">
        <w:t>Skilled in organizing large-scale youth events, sports tournaments, and educational workshops</w:t>
      </w:r>
    </w:p>
    <w:p w:rsidR="00F209EC" w:rsidRPr="00F209EC" w:rsidRDefault="00F209EC" w:rsidP="00F209EC">
      <w:pPr>
        <w:pStyle w:val="ListeParagraf"/>
        <w:numPr>
          <w:ilvl w:val="0"/>
          <w:numId w:val="12"/>
        </w:numPr>
      </w:pPr>
      <w:r w:rsidRPr="00F209EC">
        <w:t>Proficient in stakeholder management, including government agencies, NGOs, and international organizations</w:t>
      </w:r>
    </w:p>
    <w:p w:rsidR="00F209EC" w:rsidRPr="00F209EC" w:rsidRDefault="00F209EC" w:rsidP="00F209EC"/>
    <w:p w:rsidR="00F209EC" w:rsidRPr="00F209EC" w:rsidRDefault="00F209EC" w:rsidP="00F209EC">
      <w:r w:rsidRPr="00F209EC">
        <w:t>Since 2017, he has been actively involved in various organizations as an activist, intern, volunteer, or member, demonstrating a strong commitment to community engagement and social development. His diverse experiences have honed his skills in cross-cultural communication, leadership, and project coordination. Passionate about creating opportunities for young people and fostering international cooperation in the youth sector.</w:t>
      </w:r>
    </w:p>
    <w:p w:rsidR="00F209EC" w:rsidRPr="00F209EC" w:rsidRDefault="00F209EC" w:rsidP="00F209EC"/>
    <w:p w:rsidR="00F209EC" w:rsidRPr="00F209EC" w:rsidRDefault="00F209EC" w:rsidP="00F209EC">
      <w:r w:rsidRPr="00F209EC">
        <w:t>Areas of expertise:</w:t>
      </w:r>
    </w:p>
    <w:p w:rsidR="00F209EC" w:rsidRPr="00F209EC" w:rsidRDefault="00F209EC" w:rsidP="00F209EC">
      <w:pPr>
        <w:pStyle w:val="ListeParagraf"/>
        <w:numPr>
          <w:ilvl w:val="0"/>
          <w:numId w:val="13"/>
        </w:numPr>
      </w:pPr>
      <w:r w:rsidRPr="00F209EC">
        <w:t>Youth empowerment initiatives</w:t>
      </w:r>
    </w:p>
    <w:p w:rsidR="00F209EC" w:rsidRPr="00F209EC" w:rsidRDefault="00F209EC" w:rsidP="00F209EC">
      <w:pPr>
        <w:pStyle w:val="ListeParagraf"/>
        <w:numPr>
          <w:ilvl w:val="0"/>
          <w:numId w:val="13"/>
        </w:numPr>
      </w:pPr>
      <w:r w:rsidRPr="00F209EC">
        <w:t>Sports development programs</w:t>
      </w:r>
    </w:p>
    <w:p w:rsidR="00F209EC" w:rsidRPr="00F209EC" w:rsidRDefault="00F209EC" w:rsidP="00F209EC">
      <w:pPr>
        <w:pStyle w:val="ListeParagraf"/>
        <w:numPr>
          <w:ilvl w:val="0"/>
          <w:numId w:val="13"/>
        </w:numPr>
      </w:pPr>
      <w:r w:rsidRPr="00F209EC">
        <w:t>Civic engagement projects</w:t>
      </w:r>
    </w:p>
    <w:p w:rsidR="00F209EC" w:rsidRPr="00F209EC" w:rsidRDefault="00F209EC" w:rsidP="00F209EC">
      <w:pPr>
        <w:pStyle w:val="ListeParagraf"/>
        <w:numPr>
          <w:ilvl w:val="0"/>
          <w:numId w:val="13"/>
        </w:numPr>
      </w:pPr>
      <w:r w:rsidRPr="00F209EC">
        <w:t>Intercultural learning and exchange programs</w:t>
      </w:r>
    </w:p>
    <w:p w:rsidR="00F209EC" w:rsidRDefault="00F209EC" w:rsidP="00F209EC">
      <w:pPr>
        <w:pStyle w:val="ListeParagraf"/>
        <w:numPr>
          <w:ilvl w:val="0"/>
          <w:numId w:val="13"/>
        </w:numPr>
      </w:pPr>
      <w:r w:rsidRPr="00F209EC">
        <w:t>Capacity building for non-profit organizations</w:t>
      </w:r>
    </w:p>
    <w:p w:rsidR="00F63F1D" w:rsidRDefault="00F63F1D" w:rsidP="00F63F1D"/>
    <w:p w:rsidR="00F63F1D" w:rsidRPr="00F63F1D" w:rsidRDefault="00F63F1D" w:rsidP="00F63F1D">
      <w:pPr>
        <w:rPr>
          <w:b/>
        </w:rPr>
      </w:pPr>
      <w:r w:rsidRPr="00F63F1D">
        <w:rPr>
          <w:b/>
        </w:rPr>
        <w:t>Büşra Turgut:</w:t>
      </w:r>
    </w:p>
    <w:p w:rsidR="00F63F1D" w:rsidRDefault="00F63F1D" w:rsidP="00F63F1D">
      <w:r>
        <w:t>She graduated with a Bachelor's degree in Political Science and Public Administration in 2021 and is currently continuing her education in the field of Human Resources and Management. She has been serving as a Project expert at the TÜGVA Project Office for the past three years. Since her high school years, Büşra has been actively involved in various civil society organizations, gaining extensive experience and contributing through volunteer work.</w:t>
      </w:r>
    </w:p>
    <w:p w:rsidR="00F63F1D" w:rsidRDefault="00F63F1D" w:rsidP="00F63F1D"/>
    <w:p w:rsidR="00F63F1D" w:rsidRDefault="00F63F1D" w:rsidP="00F63F1D">
      <w:r>
        <w:t xml:space="preserve">She has received comprehensive leadership training and has taken on roles as a volunteer youth worker and leader in projects associated with local institutions. Büşra has been instrumental in the design, management, monitoring, and implementation of over 10 European projects and more than </w:t>
      </w:r>
      <w:r>
        <w:lastRenderedPageBreak/>
        <w:t>70 national projects, funded by European and national organizations. Her involvement in Erasmus+ projects is notable, having served as a participant, facilitator, and assistant trainer in numerous initiatives.</w:t>
      </w:r>
    </w:p>
    <w:p w:rsidR="006E3BF7" w:rsidRDefault="006E3BF7" w:rsidP="00F63F1D"/>
    <w:p w:rsidR="006E3BF7" w:rsidRPr="006E3BF7" w:rsidRDefault="006E3BF7" w:rsidP="00F63F1D">
      <w:pPr>
        <w:rPr>
          <w:b/>
        </w:rPr>
      </w:pPr>
      <w:r w:rsidRPr="006E3BF7">
        <w:rPr>
          <w:b/>
        </w:rPr>
        <w:t xml:space="preserve">Halil İbrahim Bektaş: </w:t>
      </w:r>
    </w:p>
    <w:p w:rsidR="006E3BF7" w:rsidRPr="006E3BF7" w:rsidRDefault="006E3BF7" w:rsidP="006E3BF7">
      <w:r w:rsidRPr="006E3BF7">
        <w:t xml:space="preserve">I completed my bachelor's degree in International Relations at Haliç University in Istanbul between 2017 and 2021. </w:t>
      </w:r>
      <w:r>
        <w:t xml:space="preserve"> </w:t>
      </w:r>
      <w:bookmarkStart w:id="0" w:name="_GoBack"/>
      <w:bookmarkEnd w:id="0"/>
      <w:r w:rsidRPr="006E3BF7">
        <w:t>I began my professional career in 2022 in the field of administrative affairs. For two years, I worked in our foundation's administrative affairs department, where I undertook important tasks in developing operational processes and increasing efficiency. I took on various administrative responsibilities to ensure the smooth execution of our foundation's daily operations.</w:t>
      </w:r>
    </w:p>
    <w:p w:rsidR="006E3BF7" w:rsidRPr="006E3BF7" w:rsidRDefault="006E3BF7" w:rsidP="006E3BF7">
      <w:r w:rsidRPr="006E3BF7">
        <w:t>As of 2024, I opened a new chapter in my career by starting to work as an assistant specialist in our foundation's project unit. In this position, I play an active role in European Union projects and contribute to the development of our foundation's international collaborations. I undertake important duties in representing our foundation, especially within the scope of Erasmus Plus projects.</w:t>
      </w:r>
    </w:p>
    <w:p w:rsidR="006E3BF7" w:rsidRPr="006E3BF7" w:rsidRDefault="006E3BF7" w:rsidP="006E3BF7">
      <w:r w:rsidRPr="006E3BF7">
        <w:t>Throughout my career, I have had the opportunity to participate in many European Union projects. The experiences I gained in these projects play an important role in increasing our foundation's effectiveness on the international platform.</w:t>
      </w:r>
    </w:p>
    <w:p w:rsidR="006E3BF7" w:rsidRPr="00F209EC" w:rsidRDefault="006E3BF7" w:rsidP="00F63F1D">
      <w:r w:rsidRPr="006E3BF7">
        <w:t>My skills and competencies include project management and coordination, international relations and diplomacy, administrative and operational process management, effective communication and presentation skills, as well as analytical thinking and problem-solving abilities.</w:t>
      </w:r>
    </w:p>
    <w:p w:rsidR="00AB33DE" w:rsidRPr="00AB33DE" w:rsidRDefault="00AB33DE" w:rsidP="00AB33DE">
      <w:pPr>
        <w:rPr>
          <w:lang w:eastAsia="tr-TR"/>
        </w:rPr>
      </w:pPr>
    </w:p>
    <w:p w:rsidR="007F7608" w:rsidRPr="00AB33DE" w:rsidRDefault="00AB33DE" w:rsidP="00AB33DE">
      <w:pPr>
        <w:rPr>
          <w:b/>
        </w:rPr>
      </w:pPr>
      <w:r w:rsidRPr="00AB33DE">
        <w:rPr>
          <w:b/>
          <w:sz w:val="24"/>
        </w:rPr>
        <w:t>DISSEMINATION AND PROMOTION STRATEGY</w:t>
      </w:r>
      <w:r w:rsidR="007F7608" w:rsidRPr="00AB33DE">
        <w:rPr>
          <w:b/>
        </w:rPr>
        <w:br/>
      </w:r>
    </w:p>
    <w:p w:rsidR="00CE00E3" w:rsidRDefault="00CE00E3" w:rsidP="00AB33DE">
      <w:r>
        <w:t>Turkey Youth Foundation</w:t>
      </w:r>
      <w:r w:rsidR="00AB33DE" w:rsidRPr="00AB33DE">
        <w:t xml:space="preserve"> promotes its projects (local and international), through several tools:</w:t>
      </w:r>
    </w:p>
    <w:p w:rsidR="00255083" w:rsidRDefault="00CE00E3" w:rsidP="00CE00E3">
      <w:pPr>
        <w:pStyle w:val="ListeParagraf"/>
        <w:numPr>
          <w:ilvl w:val="0"/>
          <w:numId w:val="8"/>
        </w:numPr>
      </w:pPr>
      <w:r w:rsidRPr="00CE00E3">
        <w:t>The Website of TUGVA is https://tugva.org/ with a section dedicated to each project explaining activities, results and objectives.</w:t>
      </w:r>
    </w:p>
    <w:p w:rsidR="00255083" w:rsidRDefault="00255083" w:rsidP="00255083">
      <w:pPr>
        <w:pStyle w:val="ListeParagraf"/>
        <w:numPr>
          <w:ilvl w:val="0"/>
          <w:numId w:val="8"/>
        </w:numPr>
      </w:pPr>
      <w:r w:rsidRPr="00255083">
        <w:t xml:space="preserve">TUGVA's official Instagram page with </w:t>
      </w:r>
      <w:r w:rsidRPr="007D1217">
        <w:rPr>
          <w:b/>
        </w:rPr>
        <w:t>118,000</w:t>
      </w:r>
      <w:r w:rsidRPr="00255083">
        <w:t xml:space="preserve"> followers.</w:t>
      </w:r>
      <w:r>
        <w:t xml:space="preserve"> </w:t>
      </w:r>
      <w:hyperlink r:id="rId9" w:history="1">
        <w:r w:rsidRPr="00C15DFC">
          <w:rPr>
            <w:rStyle w:val="Kpr"/>
          </w:rPr>
          <w:t>https://www.instagram.com/tugvatr</w:t>
        </w:r>
      </w:hyperlink>
    </w:p>
    <w:p w:rsidR="00255083" w:rsidRDefault="00255083" w:rsidP="00255083">
      <w:pPr>
        <w:pStyle w:val="ListeParagraf"/>
        <w:numPr>
          <w:ilvl w:val="0"/>
          <w:numId w:val="8"/>
        </w:numPr>
      </w:pPr>
      <w:r w:rsidRPr="00255083">
        <w:t xml:space="preserve">The official Twitter page of TUGVA with </w:t>
      </w:r>
      <w:r w:rsidRPr="007D1217">
        <w:rPr>
          <w:b/>
        </w:rPr>
        <w:t>75,000</w:t>
      </w:r>
      <w:r w:rsidRPr="00255083">
        <w:t xml:space="preserve"> followers.</w:t>
      </w:r>
      <w:r>
        <w:t xml:space="preserve"> </w:t>
      </w:r>
      <w:r w:rsidRPr="00255083">
        <w:t>https://x.com/tugvaTR</w:t>
      </w:r>
    </w:p>
    <w:p w:rsidR="00255083" w:rsidRDefault="00255083" w:rsidP="00255083">
      <w:pPr>
        <w:pStyle w:val="ListeParagraf"/>
        <w:numPr>
          <w:ilvl w:val="0"/>
          <w:numId w:val="8"/>
        </w:numPr>
      </w:pPr>
      <w:r w:rsidRPr="00255083">
        <w:t xml:space="preserve">TUGVA's official Facebook page with </w:t>
      </w:r>
      <w:r w:rsidRPr="007D1217">
        <w:rPr>
          <w:b/>
        </w:rPr>
        <w:t>70,000</w:t>
      </w:r>
      <w:r w:rsidRPr="00255083">
        <w:t xml:space="preserve"> followers</w:t>
      </w:r>
      <w:r>
        <w:t xml:space="preserve">.  </w:t>
      </w:r>
      <w:r w:rsidRPr="00255083">
        <w:t>https://www.facebook.com/tugvaTR</w:t>
      </w:r>
    </w:p>
    <w:p w:rsidR="00255083" w:rsidRDefault="00255083" w:rsidP="00255083">
      <w:pPr>
        <w:pStyle w:val="ListeParagraf"/>
        <w:numPr>
          <w:ilvl w:val="0"/>
          <w:numId w:val="8"/>
        </w:numPr>
      </w:pPr>
      <w:r w:rsidRPr="00255083">
        <w:t>TUGVA's official Linkedin page with 6,000 followers.</w:t>
      </w:r>
      <w:r>
        <w:t xml:space="preserve"> </w:t>
      </w:r>
    </w:p>
    <w:p w:rsidR="007D1217" w:rsidRDefault="00255083" w:rsidP="00B850F5">
      <w:pPr>
        <w:pStyle w:val="ListeParagraf"/>
        <w:numPr>
          <w:ilvl w:val="0"/>
          <w:numId w:val="8"/>
        </w:numPr>
      </w:pPr>
      <w:r w:rsidRPr="00255083">
        <w:t xml:space="preserve">TUGVA's official </w:t>
      </w:r>
      <w:r>
        <w:t>Youtube</w:t>
      </w:r>
      <w:r w:rsidRPr="00255083">
        <w:t xml:space="preserve"> page with </w:t>
      </w:r>
      <w:r w:rsidRPr="007D1217">
        <w:rPr>
          <w:b/>
        </w:rPr>
        <w:t>15,000</w:t>
      </w:r>
      <w:r w:rsidRPr="00255083">
        <w:t xml:space="preserve"> subscribers.</w:t>
      </w:r>
      <w:r>
        <w:t xml:space="preserve"> </w:t>
      </w:r>
    </w:p>
    <w:p w:rsidR="00B850F5" w:rsidRDefault="00B850F5" w:rsidP="00B850F5">
      <w:pPr>
        <w:pStyle w:val="ListeParagraf"/>
        <w:numPr>
          <w:ilvl w:val="0"/>
          <w:numId w:val="8"/>
        </w:numPr>
      </w:pPr>
      <w:r>
        <w:t xml:space="preserve">Wide Network and Access: </w:t>
      </w:r>
    </w:p>
    <w:p w:rsidR="00B850F5" w:rsidRDefault="00B850F5" w:rsidP="007D1217">
      <w:pPr>
        <w:pStyle w:val="ListeParagraf"/>
        <w:numPr>
          <w:ilvl w:val="1"/>
          <w:numId w:val="8"/>
        </w:numPr>
      </w:pPr>
      <w:r>
        <w:t>Representative and organizational capacity in 81 provinces of Turkey</w:t>
      </w:r>
    </w:p>
    <w:p w:rsidR="00B850F5" w:rsidRDefault="00B850F5" w:rsidP="007D1217">
      <w:pPr>
        <w:pStyle w:val="ListeParagraf"/>
        <w:numPr>
          <w:ilvl w:val="1"/>
          <w:numId w:val="8"/>
        </w:numPr>
      </w:pPr>
      <w:r>
        <w:t xml:space="preserve">More than </w:t>
      </w:r>
      <w:r w:rsidRPr="007D1217">
        <w:rPr>
          <w:b/>
        </w:rPr>
        <w:t>430,000 volunteer</w:t>
      </w:r>
      <w:r>
        <w:t xml:space="preserve"> members</w:t>
      </w:r>
    </w:p>
    <w:p w:rsidR="007F7608" w:rsidRDefault="00B850F5" w:rsidP="007D1217">
      <w:pPr>
        <w:pStyle w:val="ListeParagraf"/>
        <w:numPr>
          <w:ilvl w:val="1"/>
          <w:numId w:val="8"/>
        </w:numPr>
      </w:pPr>
      <w:r>
        <w:t>Active youth communities in universities and high schools</w:t>
      </w:r>
    </w:p>
    <w:p w:rsidR="007D1217" w:rsidRDefault="007D1217" w:rsidP="007D1217">
      <w:pPr>
        <w:pStyle w:val="ListeParagraf"/>
        <w:numPr>
          <w:ilvl w:val="0"/>
          <w:numId w:val="8"/>
        </w:numPr>
      </w:pPr>
      <w:r>
        <w:t>Digital Media Utilization:</w:t>
      </w:r>
    </w:p>
    <w:p w:rsidR="007D1217" w:rsidRDefault="007D1217" w:rsidP="007D1217">
      <w:pPr>
        <w:pStyle w:val="ListeParagraf"/>
        <w:numPr>
          <w:ilvl w:val="1"/>
          <w:numId w:val="8"/>
        </w:numPr>
      </w:pPr>
      <w:r>
        <w:t>Active social media accounts (Instagram, Twitter, Facebook, YouTube)</w:t>
      </w:r>
    </w:p>
    <w:p w:rsidR="007D1217" w:rsidRDefault="007D1217" w:rsidP="007D1217">
      <w:pPr>
        <w:pStyle w:val="ListeParagraf"/>
        <w:numPr>
          <w:ilvl w:val="1"/>
          <w:numId w:val="8"/>
        </w:numPr>
      </w:pPr>
      <w:r>
        <w:t>Regular content creation and sharing</w:t>
      </w:r>
    </w:p>
    <w:p w:rsidR="007D1217" w:rsidRDefault="007D1217" w:rsidP="007D1217">
      <w:pPr>
        <w:pStyle w:val="ListeParagraf"/>
        <w:numPr>
          <w:ilvl w:val="1"/>
          <w:numId w:val="8"/>
        </w:numPr>
      </w:pPr>
      <w:r>
        <w:t>Capacity to organize live broadcasts and online event</w:t>
      </w:r>
    </w:p>
    <w:p w:rsidR="007D1217" w:rsidRDefault="007D1217" w:rsidP="007D1217">
      <w:pPr>
        <w:pStyle w:val="ListeParagraf"/>
        <w:numPr>
          <w:ilvl w:val="0"/>
          <w:numId w:val="8"/>
        </w:numPr>
      </w:pPr>
      <w:r>
        <w:t>Traditional Media Relations:</w:t>
      </w:r>
    </w:p>
    <w:p w:rsidR="007D1217" w:rsidRDefault="007D1217" w:rsidP="007D1217">
      <w:pPr>
        <w:pStyle w:val="ListeParagraf"/>
        <w:numPr>
          <w:ilvl w:val="1"/>
          <w:numId w:val="8"/>
        </w:numPr>
      </w:pPr>
      <w:r w:rsidRPr="007D1217">
        <w:rPr>
          <w:b/>
        </w:rPr>
        <w:t>Strong connections</w:t>
      </w:r>
      <w:r>
        <w:t xml:space="preserve"> with national and local press</w:t>
      </w:r>
    </w:p>
    <w:p w:rsidR="007D1217" w:rsidRDefault="007D1217" w:rsidP="007D1217">
      <w:pPr>
        <w:pStyle w:val="ListeParagraf"/>
        <w:numPr>
          <w:ilvl w:val="1"/>
          <w:numId w:val="8"/>
        </w:numPr>
      </w:pPr>
      <w:r>
        <w:lastRenderedPageBreak/>
        <w:t>Experience in preparing press releases and media kits</w:t>
      </w:r>
    </w:p>
    <w:p w:rsidR="007D1217" w:rsidRDefault="007D1217" w:rsidP="007D1217">
      <w:pPr>
        <w:pStyle w:val="ListeParagraf"/>
        <w:numPr>
          <w:ilvl w:val="0"/>
          <w:numId w:val="8"/>
        </w:numPr>
      </w:pPr>
      <w:r>
        <w:t>Event Organization:</w:t>
      </w:r>
    </w:p>
    <w:p w:rsidR="007D1217" w:rsidRDefault="007D1217" w:rsidP="007D1217">
      <w:pPr>
        <w:pStyle w:val="ListeParagraf"/>
        <w:numPr>
          <w:ilvl w:val="1"/>
          <w:numId w:val="8"/>
        </w:numPr>
      </w:pPr>
      <w:r>
        <w:t>Experience in organizing large-scale conferences and festivals</w:t>
      </w:r>
    </w:p>
    <w:p w:rsidR="007D1217" w:rsidRDefault="007D1217" w:rsidP="007D1217">
      <w:pPr>
        <w:pStyle w:val="ListeParagraf"/>
        <w:numPr>
          <w:ilvl w:val="1"/>
          <w:numId w:val="8"/>
        </w:numPr>
      </w:pPr>
      <w:r>
        <w:t>Capacity to organize events at local and national levels</w:t>
      </w:r>
    </w:p>
    <w:p w:rsidR="007D1217" w:rsidRPr="007D1217" w:rsidRDefault="007D1217" w:rsidP="007D1217">
      <w:pPr>
        <w:pStyle w:val="ListeParagraf"/>
        <w:numPr>
          <w:ilvl w:val="0"/>
          <w:numId w:val="10"/>
        </w:numPr>
      </w:pPr>
      <w:r w:rsidRPr="007D1217">
        <w:t>Collaborations and Partnerships:</w:t>
      </w:r>
    </w:p>
    <w:p w:rsidR="007D1217" w:rsidRPr="007D1217" w:rsidRDefault="007D1217" w:rsidP="007D1217">
      <w:pPr>
        <w:pStyle w:val="ListeParagraf"/>
        <w:numPr>
          <w:ilvl w:val="1"/>
          <w:numId w:val="10"/>
        </w:numPr>
      </w:pPr>
      <w:r w:rsidRPr="007D1217">
        <w:t>Strong collaborations with public institutions, universities and the private sector</w:t>
      </w:r>
    </w:p>
    <w:p w:rsidR="007D1217" w:rsidRDefault="007D1217" w:rsidP="007D1217">
      <w:pPr>
        <w:pStyle w:val="ListeParagraf"/>
        <w:numPr>
          <w:ilvl w:val="1"/>
          <w:numId w:val="10"/>
        </w:numPr>
      </w:pPr>
      <w:r w:rsidRPr="007D1217">
        <w:t>Experience of implementing joint projects with other NGOs</w:t>
      </w:r>
    </w:p>
    <w:p w:rsidR="007D1217" w:rsidRPr="007D1217" w:rsidRDefault="007D1217" w:rsidP="007D1217">
      <w:pPr>
        <w:pStyle w:val="ListeParagraf"/>
        <w:numPr>
          <w:ilvl w:val="0"/>
          <w:numId w:val="10"/>
        </w:numPr>
      </w:pPr>
      <w:r w:rsidRPr="007D1217">
        <w:t>Publishing Activities:</w:t>
      </w:r>
    </w:p>
    <w:p w:rsidR="007D1217" w:rsidRPr="007D1217" w:rsidRDefault="007D1217" w:rsidP="007D1217">
      <w:pPr>
        <w:pStyle w:val="ListeParagraf"/>
        <w:numPr>
          <w:ilvl w:val="1"/>
          <w:numId w:val="10"/>
        </w:numPr>
      </w:pPr>
      <w:r w:rsidRPr="007D1217">
        <w:t>Publication of books, magazines, and newsletters</w:t>
      </w:r>
    </w:p>
    <w:p w:rsidR="007D1217" w:rsidRDefault="007D1217" w:rsidP="007D1217">
      <w:pPr>
        <w:pStyle w:val="ListeParagraf"/>
        <w:numPr>
          <w:ilvl w:val="1"/>
          <w:numId w:val="10"/>
        </w:numPr>
      </w:pPr>
      <w:r w:rsidRPr="007D1217">
        <w:t>Production of e-newsletters and digital publications</w:t>
      </w:r>
    </w:p>
    <w:p w:rsidR="007D1217" w:rsidRPr="007D1217" w:rsidRDefault="007D1217" w:rsidP="007D1217">
      <w:pPr>
        <w:pStyle w:val="ListeParagraf"/>
        <w:numPr>
          <w:ilvl w:val="0"/>
          <w:numId w:val="11"/>
        </w:numPr>
      </w:pPr>
      <w:r w:rsidRPr="007D1217">
        <w:t>Audiovisual Content Production:</w:t>
      </w:r>
    </w:p>
    <w:p w:rsidR="007D1217" w:rsidRPr="007D1217" w:rsidRDefault="007D1217" w:rsidP="007D1217">
      <w:pPr>
        <w:pStyle w:val="ListeParagraf"/>
        <w:numPr>
          <w:ilvl w:val="1"/>
          <w:numId w:val="11"/>
        </w:numPr>
      </w:pPr>
      <w:r w:rsidRPr="007D1217">
        <w:t>Video production team</w:t>
      </w:r>
    </w:p>
    <w:p w:rsidR="007D1217" w:rsidRPr="007D1217" w:rsidRDefault="007D1217" w:rsidP="007D1217">
      <w:pPr>
        <w:pStyle w:val="ListeParagraf"/>
        <w:numPr>
          <w:ilvl w:val="1"/>
          <w:numId w:val="11"/>
        </w:numPr>
      </w:pPr>
      <w:r w:rsidRPr="007D1217">
        <w:t>Professional photography services</w:t>
      </w:r>
    </w:p>
    <w:p w:rsidR="00D23694" w:rsidRPr="00AB33DE" w:rsidRDefault="00D23694" w:rsidP="00AB33DE"/>
    <w:p w:rsidR="00AB33DE" w:rsidRDefault="00AB33DE" w:rsidP="00204D6A">
      <w:pPr>
        <w:jc w:val="center"/>
      </w:pPr>
    </w:p>
    <w:p w:rsidR="00DD3CD0" w:rsidRDefault="00DD3CD0" w:rsidP="00204D6A">
      <w:pPr>
        <w:jc w:val="center"/>
      </w:pPr>
    </w:p>
    <w:p w:rsidR="00DD3CD0" w:rsidRDefault="00DD3CD0" w:rsidP="00204D6A">
      <w:pPr>
        <w:jc w:val="center"/>
      </w:pPr>
    </w:p>
    <w:p w:rsidR="00DD3CD0" w:rsidRDefault="00DD3CD0" w:rsidP="00204D6A">
      <w:pPr>
        <w:jc w:val="center"/>
      </w:pPr>
    </w:p>
    <w:p w:rsidR="00DD3CD0" w:rsidRDefault="00DD3CD0" w:rsidP="00204D6A">
      <w:pPr>
        <w:jc w:val="center"/>
      </w:pPr>
    </w:p>
    <w:p w:rsidR="00FF69F9" w:rsidRDefault="00FF69F9" w:rsidP="001F21C7"/>
    <w:p w:rsidR="00AB33DE" w:rsidRDefault="00AB33DE" w:rsidP="00204D6A">
      <w:pPr>
        <w:jc w:val="center"/>
        <w:rPr>
          <w:b/>
        </w:rPr>
      </w:pPr>
    </w:p>
    <w:p w:rsidR="00204D6A" w:rsidRPr="007D1217" w:rsidRDefault="00204D6A" w:rsidP="007D1217">
      <w:pPr>
        <w:rPr>
          <w:b/>
        </w:rPr>
      </w:pPr>
      <w:r w:rsidRPr="007D1217">
        <w:rPr>
          <w:b/>
        </w:rPr>
        <w:t>LEGAL PRESENTATIVE</w:t>
      </w:r>
    </w:p>
    <w:tbl>
      <w:tblPr>
        <w:tblStyle w:val="TabloKlavuzu"/>
        <w:tblpPr w:leftFromText="141" w:rightFromText="141" w:vertAnchor="text" w:horzAnchor="margin" w:tblpY="-13"/>
        <w:tblW w:w="0" w:type="auto"/>
        <w:tblLook w:val="04A0" w:firstRow="1" w:lastRow="0" w:firstColumn="1" w:lastColumn="0" w:noHBand="0" w:noVBand="1"/>
      </w:tblPr>
      <w:tblGrid>
        <w:gridCol w:w="4530"/>
        <w:gridCol w:w="4530"/>
      </w:tblGrid>
      <w:tr w:rsidR="00204D6A" w:rsidTr="00F63F1D">
        <w:trPr>
          <w:trHeight w:val="395"/>
        </w:trPr>
        <w:tc>
          <w:tcPr>
            <w:tcW w:w="4530" w:type="dxa"/>
          </w:tcPr>
          <w:p w:rsidR="00204D6A" w:rsidRPr="00492FBD" w:rsidRDefault="00204D6A" w:rsidP="00F63F1D">
            <w:pPr>
              <w:rPr>
                <w:b/>
              </w:rPr>
            </w:pPr>
            <w:r w:rsidRPr="00492FBD">
              <w:rPr>
                <w:b/>
              </w:rPr>
              <w:t>Gender</w:t>
            </w:r>
          </w:p>
        </w:tc>
        <w:tc>
          <w:tcPr>
            <w:tcW w:w="4530" w:type="dxa"/>
          </w:tcPr>
          <w:p w:rsidR="00204D6A" w:rsidRPr="00492FBD" w:rsidRDefault="00204D6A" w:rsidP="00F63F1D">
            <w:r w:rsidRPr="00492FBD">
              <w:t>Male</w:t>
            </w:r>
          </w:p>
          <w:p w:rsidR="00204D6A" w:rsidRPr="00492FBD" w:rsidRDefault="00204D6A" w:rsidP="00F63F1D"/>
        </w:tc>
      </w:tr>
      <w:tr w:rsidR="00204D6A" w:rsidTr="00F63F1D">
        <w:tc>
          <w:tcPr>
            <w:tcW w:w="4530" w:type="dxa"/>
          </w:tcPr>
          <w:p w:rsidR="00204D6A" w:rsidRPr="00492FBD" w:rsidRDefault="00204D6A" w:rsidP="00F63F1D">
            <w:pPr>
              <w:rPr>
                <w:b/>
              </w:rPr>
            </w:pPr>
            <w:r w:rsidRPr="00492FBD">
              <w:rPr>
                <w:b/>
              </w:rPr>
              <w:t>Fırst Name</w:t>
            </w:r>
          </w:p>
        </w:tc>
        <w:tc>
          <w:tcPr>
            <w:tcW w:w="4530" w:type="dxa"/>
          </w:tcPr>
          <w:p w:rsidR="00204D6A" w:rsidRPr="00492FBD" w:rsidRDefault="00204D6A" w:rsidP="00F63F1D">
            <w:r>
              <w:t>BURAK</w:t>
            </w:r>
          </w:p>
        </w:tc>
      </w:tr>
      <w:tr w:rsidR="00204D6A" w:rsidTr="00F63F1D">
        <w:tc>
          <w:tcPr>
            <w:tcW w:w="4530" w:type="dxa"/>
          </w:tcPr>
          <w:p w:rsidR="00204D6A" w:rsidRPr="00492FBD" w:rsidRDefault="00204D6A" w:rsidP="00F63F1D">
            <w:pPr>
              <w:rPr>
                <w:b/>
              </w:rPr>
            </w:pPr>
            <w:r w:rsidRPr="00492FBD">
              <w:rPr>
                <w:b/>
              </w:rPr>
              <w:t>Famıly Name</w:t>
            </w:r>
          </w:p>
        </w:tc>
        <w:tc>
          <w:tcPr>
            <w:tcW w:w="4530" w:type="dxa"/>
          </w:tcPr>
          <w:p w:rsidR="00204D6A" w:rsidRPr="00492FBD" w:rsidRDefault="00204D6A" w:rsidP="00F63F1D">
            <w:r>
              <w:t>KAYA</w:t>
            </w:r>
          </w:p>
        </w:tc>
      </w:tr>
      <w:tr w:rsidR="00204D6A" w:rsidTr="00F63F1D">
        <w:tc>
          <w:tcPr>
            <w:tcW w:w="4530" w:type="dxa"/>
          </w:tcPr>
          <w:p w:rsidR="00204D6A" w:rsidRPr="00492FBD" w:rsidRDefault="00204D6A" w:rsidP="00F63F1D">
            <w:pPr>
              <w:rPr>
                <w:b/>
              </w:rPr>
            </w:pPr>
            <w:r w:rsidRPr="00492FBD">
              <w:rPr>
                <w:b/>
              </w:rPr>
              <w:t>Posıtıon</w:t>
            </w:r>
          </w:p>
        </w:tc>
        <w:tc>
          <w:tcPr>
            <w:tcW w:w="4530" w:type="dxa"/>
          </w:tcPr>
          <w:p w:rsidR="00204D6A" w:rsidRPr="00492FBD" w:rsidRDefault="00204D6A" w:rsidP="00F63F1D">
            <w:r w:rsidRPr="00425EA0">
              <w:t>Operational Management Director</w:t>
            </w:r>
          </w:p>
        </w:tc>
      </w:tr>
      <w:tr w:rsidR="00204D6A" w:rsidTr="00F63F1D">
        <w:tc>
          <w:tcPr>
            <w:tcW w:w="4530" w:type="dxa"/>
          </w:tcPr>
          <w:p w:rsidR="00204D6A" w:rsidRPr="00492FBD" w:rsidRDefault="00204D6A" w:rsidP="00F63F1D">
            <w:pPr>
              <w:rPr>
                <w:b/>
              </w:rPr>
            </w:pPr>
            <w:r w:rsidRPr="00492FBD">
              <w:rPr>
                <w:b/>
              </w:rPr>
              <w:t>E-Mail</w:t>
            </w:r>
          </w:p>
        </w:tc>
        <w:tc>
          <w:tcPr>
            <w:tcW w:w="4530" w:type="dxa"/>
          </w:tcPr>
          <w:p w:rsidR="00204D6A" w:rsidRPr="00492FBD" w:rsidRDefault="00204D6A" w:rsidP="00F63F1D">
            <w:r>
              <w:t>burakkaya</w:t>
            </w:r>
            <w:r w:rsidRPr="00492FBD">
              <w:t>@tugva.org</w:t>
            </w:r>
          </w:p>
        </w:tc>
      </w:tr>
      <w:tr w:rsidR="00204D6A" w:rsidTr="00F63F1D">
        <w:tc>
          <w:tcPr>
            <w:tcW w:w="4530" w:type="dxa"/>
          </w:tcPr>
          <w:p w:rsidR="00204D6A" w:rsidRPr="00492FBD" w:rsidRDefault="00204D6A" w:rsidP="00F63F1D">
            <w:pPr>
              <w:rPr>
                <w:b/>
              </w:rPr>
            </w:pPr>
            <w:r w:rsidRPr="00492FBD">
              <w:rPr>
                <w:b/>
              </w:rPr>
              <w:t>Telephone</w:t>
            </w:r>
          </w:p>
        </w:tc>
        <w:tc>
          <w:tcPr>
            <w:tcW w:w="4530" w:type="dxa"/>
          </w:tcPr>
          <w:p w:rsidR="00204D6A" w:rsidRPr="00492FBD" w:rsidRDefault="00204D6A" w:rsidP="00F63F1D">
            <w:r>
              <w:t>+</w:t>
            </w:r>
            <w:r w:rsidRPr="00686230">
              <w:t>90 545 231 54 81</w:t>
            </w:r>
          </w:p>
        </w:tc>
      </w:tr>
      <w:tr w:rsidR="00204D6A" w:rsidTr="00F63F1D">
        <w:tc>
          <w:tcPr>
            <w:tcW w:w="4530" w:type="dxa"/>
          </w:tcPr>
          <w:p w:rsidR="00204D6A" w:rsidRPr="00492FBD" w:rsidRDefault="00204D6A" w:rsidP="00F63F1D">
            <w:pPr>
              <w:rPr>
                <w:b/>
              </w:rPr>
            </w:pPr>
            <w:r w:rsidRPr="00492FBD">
              <w:rPr>
                <w:b/>
              </w:rPr>
              <w:t>Preffered Contact</w:t>
            </w:r>
          </w:p>
        </w:tc>
        <w:tc>
          <w:tcPr>
            <w:tcW w:w="4530" w:type="dxa"/>
          </w:tcPr>
          <w:p w:rsidR="00204D6A" w:rsidRPr="00492FBD" w:rsidRDefault="00204D6A" w:rsidP="00F63F1D">
            <w:r w:rsidRPr="00492FBD">
              <w:t>No</w:t>
            </w:r>
          </w:p>
        </w:tc>
      </w:tr>
      <w:tr w:rsidR="00204D6A" w:rsidTr="00F63F1D">
        <w:tc>
          <w:tcPr>
            <w:tcW w:w="4530" w:type="dxa"/>
          </w:tcPr>
          <w:p w:rsidR="00204D6A" w:rsidRPr="00492FBD" w:rsidRDefault="00204D6A" w:rsidP="00F63F1D">
            <w:pPr>
              <w:rPr>
                <w:b/>
              </w:rPr>
            </w:pPr>
            <w:r w:rsidRPr="00492FBD">
              <w:rPr>
                <w:b/>
              </w:rPr>
              <w:t>If the address is different from the one of the organisation</w:t>
            </w:r>
          </w:p>
        </w:tc>
        <w:tc>
          <w:tcPr>
            <w:tcW w:w="4530" w:type="dxa"/>
          </w:tcPr>
          <w:p w:rsidR="00204D6A" w:rsidRPr="00492FBD" w:rsidRDefault="00204D6A" w:rsidP="00F63F1D">
            <w:r w:rsidRPr="00492FBD">
              <w:t>No</w:t>
            </w:r>
          </w:p>
        </w:tc>
      </w:tr>
    </w:tbl>
    <w:p w:rsidR="00204D6A" w:rsidRDefault="00204D6A" w:rsidP="00204D6A">
      <w:pPr>
        <w:rPr>
          <w:b/>
        </w:rPr>
      </w:pPr>
    </w:p>
    <w:p w:rsidR="007D1217" w:rsidRDefault="007D1217" w:rsidP="00204D6A">
      <w:pPr>
        <w:rPr>
          <w:b/>
        </w:rPr>
      </w:pPr>
    </w:p>
    <w:p w:rsidR="007D1217" w:rsidRDefault="007D1217" w:rsidP="00204D6A">
      <w:pPr>
        <w:rPr>
          <w:b/>
        </w:rPr>
      </w:pPr>
    </w:p>
    <w:p w:rsidR="007D1217" w:rsidRDefault="007D1217" w:rsidP="00204D6A">
      <w:pPr>
        <w:rPr>
          <w:b/>
        </w:rPr>
      </w:pPr>
    </w:p>
    <w:p w:rsidR="007D1217" w:rsidRDefault="007D1217" w:rsidP="00204D6A">
      <w:pPr>
        <w:rPr>
          <w:b/>
        </w:rPr>
      </w:pPr>
    </w:p>
    <w:p w:rsidR="00127043" w:rsidRPr="007D1217" w:rsidRDefault="00204D6A" w:rsidP="007D1217">
      <w:pPr>
        <w:rPr>
          <w:b/>
        </w:rPr>
      </w:pPr>
      <w:r w:rsidRPr="007D1217">
        <w:rPr>
          <w:b/>
        </w:rPr>
        <w:t>CONTACT PERSON</w:t>
      </w:r>
    </w:p>
    <w:p w:rsidR="001D4626" w:rsidRDefault="001D4626" w:rsidP="00127043">
      <w:pPr>
        <w:pStyle w:val="Balk3"/>
      </w:pPr>
    </w:p>
    <w:tbl>
      <w:tblPr>
        <w:tblStyle w:val="TabloKlavuzu"/>
        <w:tblpPr w:leftFromText="141" w:rightFromText="141" w:vertAnchor="text" w:horzAnchor="margin" w:tblpY="-13"/>
        <w:tblW w:w="0" w:type="auto"/>
        <w:tblLook w:val="04A0" w:firstRow="1" w:lastRow="0" w:firstColumn="1" w:lastColumn="0" w:noHBand="0" w:noVBand="1"/>
      </w:tblPr>
      <w:tblGrid>
        <w:gridCol w:w="4530"/>
        <w:gridCol w:w="4530"/>
      </w:tblGrid>
      <w:tr w:rsidR="001D4626" w:rsidTr="00F63F1D">
        <w:trPr>
          <w:trHeight w:val="553"/>
        </w:trPr>
        <w:tc>
          <w:tcPr>
            <w:tcW w:w="4530" w:type="dxa"/>
          </w:tcPr>
          <w:p w:rsidR="001D4626" w:rsidRPr="00492FBD" w:rsidRDefault="001D4626" w:rsidP="00F63F1D">
            <w:pPr>
              <w:rPr>
                <w:b/>
              </w:rPr>
            </w:pPr>
            <w:r w:rsidRPr="00492FBD">
              <w:rPr>
                <w:b/>
              </w:rPr>
              <w:t>Gender</w:t>
            </w:r>
          </w:p>
        </w:tc>
        <w:tc>
          <w:tcPr>
            <w:tcW w:w="4530" w:type="dxa"/>
          </w:tcPr>
          <w:p w:rsidR="001D4626" w:rsidRPr="00492FBD" w:rsidRDefault="001D4626" w:rsidP="00F63F1D">
            <w:r>
              <w:t>Male</w:t>
            </w:r>
          </w:p>
        </w:tc>
      </w:tr>
      <w:tr w:rsidR="001D4626" w:rsidTr="00F63F1D">
        <w:tc>
          <w:tcPr>
            <w:tcW w:w="4530" w:type="dxa"/>
          </w:tcPr>
          <w:p w:rsidR="001D4626" w:rsidRPr="00492FBD" w:rsidRDefault="001D4626" w:rsidP="00F63F1D">
            <w:pPr>
              <w:rPr>
                <w:b/>
              </w:rPr>
            </w:pPr>
            <w:r w:rsidRPr="00492FBD">
              <w:rPr>
                <w:b/>
              </w:rPr>
              <w:t>Fırst Name</w:t>
            </w:r>
          </w:p>
        </w:tc>
        <w:tc>
          <w:tcPr>
            <w:tcW w:w="4530" w:type="dxa"/>
          </w:tcPr>
          <w:p w:rsidR="001D4626" w:rsidRPr="00492FBD" w:rsidRDefault="001D4626" w:rsidP="00F63F1D">
            <w:r>
              <w:t>ÖMER FARUK</w:t>
            </w:r>
          </w:p>
        </w:tc>
      </w:tr>
      <w:tr w:rsidR="001D4626" w:rsidTr="00F63F1D">
        <w:tc>
          <w:tcPr>
            <w:tcW w:w="4530" w:type="dxa"/>
          </w:tcPr>
          <w:p w:rsidR="001D4626" w:rsidRPr="00492FBD" w:rsidRDefault="001D4626" w:rsidP="00F63F1D">
            <w:pPr>
              <w:rPr>
                <w:b/>
              </w:rPr>
            </w:pPr>
            <w:r w:rsidRPr="00492FBD">
              <w:rPr>
                <w:b/>
              </w:rPr>
              <w:t>Famıly Name</w:t>
            </w:r>
          </w:p>
        </w:tc>
        <w:tc>
          <w:tcPr>
            <w:tcW w:w="4530" w:type="dxa"/>
          </w:tcPr>
          <w:p w:rsidR="001D4626" w:rsidRPr="00492FBD" w:rsidRDefault="001D4626" w:rsidP="00F63F1D">
            <w:r>
              <w:t>SEVER</w:t>
            </w:r>
          </w:p>
        </w:tc>
      </w:tr>
      <w:tr w:rsidR="001D4626" w:rsidTr="00F63F1D">
        <w:tc>
          <w:tcPr>
            <w:tcW w:w="4530" w:type="dxa"/>
          </w:tcPr>
          <w:p w:rsidR="001D4626" w:rsidRPr="00492FBD" w:rsidRDefault="001D4626" w:rsidP="00F63F1D">
            <w:pPr>
              <w:rPr>
                <w:b/>
              </w:rPr>
            </w:pPr>
            <w:r w:rsidRPr="00492FBD">
              <w:rPr>
                <w:b/>
              </w:rPr>
              <w:t>Posıtıon</w:t>
            </w:r>
          </w:p>
        </w:tc>
        <w:tc>
          <w:tcPr>
            <w:tcW w:w="4530" w:type="dxa"/>
          </w:tcPr>
          <w:p w:rsidR="001D4626" w:rsidRPr="00492FBD" w:rsidRDefault="001D4626" w:rsidP="00F63F1D">
            <w:r>
              <w:t>Project Expert</w:t>
            </w:r>
          </w:p>
        </w:tc>
      </w:tr>
      <w:tr w:rsidR="001D4626" w:rsidTr="00F63F1D">
        <w:tc>
          <w:tcPr>
            <w:tcW w:w="4530" w:type="dxa"/>
          </w:tcPr>
          <w:p w:rsidR="001D4626" w:rsidRPr="00492FBD" w:rsidRDefault="001D4626" w:rsidP="00F63F1D">
            <w:pPr>
              <w:rPr>
                <w:b/>
              </w:rPr>
            </w:pPr>
            <w:r>
              <w:rPr>
                <w:b/>
              </w:rPr>
              <w:t>Departement</w:t>
            </w:r>
          </w:p>
        </w:tc>
        <w:tc>
          <w:tcPr>
            <w:tcW w:w="4530" w:type="dxa"/>
          </w:tcPr>
          <w:p w:rsidR="001D4626" w:rsidRPr="00492FBD" w:rsidRDefault="001D4626" w:rsidP="00F63F1D">
            <w:r>
              <w:t>Operational M</w:t>
            </w:r>
            <w:r w:rsidRPr="00686230">
              <w:t xml:space="preserve">anagement </w:t>
            </w:r>
          </w:p>
        </w:tc>
      </w:tr>
      <w:tr w:rsidR="001D4626" w:rsidTr="00F63F1D">
        <w:tc>
          <w:tcPr>
            <w:tcW w:w="4530" w:type="dxa"/>
          </w:tcPr>
          <w:p w:rsidR="001D4626" w:rsidRPr="00492FBD" w:rsidRDefault="001D4626" w:rsidP="00F63F1D">
            <w:pPr>
              <w:rPr>
                <w:b/>
              </w:rPr>
            </w:pPr>
            <w:r w:rsidRPr="00492FBD">
              <w:rPr>
                <w:b/>
              </w:rPr>
              <w:t>E-Mail</w:t>
            </w:r>
          </w:p>
        </w:tc>
        <w:tc>
          <w:tcPr>
            <w:tcW w:w="4530" w:type="dxa"/>
          </w:tcPr>
          <w:p w:rsidR="001D4626" w:rsidRPr="00492FBD" w:rsidRDefault="00B3267D" w:rsidP="001D4626">
            <w:hyperlink r:id="rId10" w:history="1">
              <w:r w:rsidR="001D4626" w:rsidRPr="004C34DF">
                <w:rPr>
                  <w:rStyle w:val="Kpr"/>
                </w:rPr>
                <w:t>omersever@tugva.org</w:t>
              </w:r>
            </w:hyperlink>
          </w:p>
        </w:tc>
      </w:tr>
      <w:tr w:rsidR="001D4626" w:rsidTr="00F63F1D">
        <w:tc>
          <w:tcPr>
            <w:tcW w:w="4530" w:type="dxa"/>
          </w:tcPr>
          <w:p w:rsidR="001D4626" w:rsidRPr="00492FBD" w:rsidRDefault="001D4626" w:rsidP="00F63F1D">
            <w:pPr>
              <w:rPr>
                <w:b/>
              </w:rPr>
            </w:pPr>
            <w:r w:rsidRPr="00492FBD">
              <w:rPr>
                <w:b/>
              </w:rPr>
              <w:t>Telephone</w:t>
            </w:r>
          </w:p>
        </w:tc>
        <w:tc>
          <w:tcPr>
            <w:tcW w:w="4530" w:type="dxa"/>
          </w:tcPr>
          <w:p w:rsidR="001D4626" w:rsidRPr="00492FBD" w:rsidRDefault="001D4626" w:rsidP="001D4626">
            <w:r w:rsidRPr="00425EA0">
              <w:t xml:space="preserve">+90 </w:t>
            </w:r>
            <w:r>
              <w:t>544 204 34 67</w:t>
            </w:r>
          </w:p>
        </w:tc>
      </w:tr>
      <w:tr w:rsidR="001D4626" w:rsidTr="00F63F1D">
        <w:tc>
          <w:tcPr>
            <w:tcW w:w="4530" w:type="dxa"/>
          </w:tcPr>
          <w:p w:rsidR="001D4626" w:rsidRPr="00492FBD" w:rsidRDefault="001D4626" w:rsidP="00F63F1D">
            <w:pPr>
              <w:rPr>
                <w:b/>
              </w:rPr>
            </w:pPr>
            <w:r w:rsidRPr="00492FBD">
              <w:rPr>
                <w:b/>
              </w:rPr>
              <w:t>Preffered Contact</w:t>
            </w:r>
          </w:p>
        </w:tc>
        <w:tc>
          <w:tcPr>
            <w:tcW w:w="4530" w:type="dxa"/>
          </w:tcPr>
          <w:p w:rsidR="001D4626" w:rsidRPr="00492FBD" w:rsidRDefault="001D4626" w:rsidP="00F63F1D">
            <w:r w:rsidRPr="00492FBD">
              <w:t>Yes</w:t>
            </w:r>
          </w:p>
        </w:tc>
      </w:tr>
      <w:tr w:rsidR="001D4626" w:rsidTr="00F63F1D">
        <w:tc>
          <w:tcPr>
            <w:tcW w:w="4530" w:type="dxa"/>
          </w:tcPr>
          <w:p w:rsidR="001D4626" w:rsidRPr="00492FBD" w:rsidRDefault="001D4626" w:rsidP="00F63F1D">
            <w:pPr>
              <w:rPr>
                <w:b/>
              </w:rPr>
            </w:pPr>
            <w:r w:rsidRPr="00492FBD">
              <w:rPr>
                <w:b/>
              </w:rPr>
              <w:t>If the address is different from the one of the organisation</w:t>
            </w:r>
          </w:p>
        </w:tc>
        <w:tc>
          <w:tcPr>
            <w:tcW w:w="4530" w:type="dxa"/>
          </w:tcPr>
          <w:p w:rsidR="001D4626" w:rsidRPr="00492FBD" w:rsidRDefault="001D4626" w:rsidP="00F63F1D">
            <w:r w:rsidRPr="00492FBD">
              <w:t>No</w:t>
            </w:r>
          </w:p>
        </w:tc>
      </w:tr>
    </w:tbl>
    <w:p w:rsidR="00212F3F" w:rsidRPr="00212F3F" w:rsidRDefault="00212F3F" w:rsidP="00212F3F">
      <w:pPr>
        <w:rPr>
          <w:lang w:eastAsia="tr-TR"/>
        </w:rPr>
      </w:pPr>
      <w:r w:rsidRPr="00212F3F">
        <w:rPr>
          <w:rFonts w:ascii="inherit" w:eastAsia="Times New Roman" w:hAnsi="inherit" w:cs="Arial"/>
          <w:color w:val="333333"/>
          <w:sz w:val="21"/>
          <w:szCs w:val="21"/>
          <w:bdr w:val="none" w:sz="0" w:space="0" w:color="auto" w:frame="1"/>
          <w:lang w:eastAsia="tr-TR"/>
        </w:rPr>
        <w:br/>
      </w:r>
    </w:p>
    <w:p w:rsidR="00251FAE" w:rsidRDefault="00251FAE"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p w:rsidR="00076E1C" w:rsidRDefault="00076E1C" w:rsidP="00212F3F">
      <w:pPr>
        <w:rPr>
          <w:rFonts w:ascii="inherit" w:eastAsia="Times New Roman" w:hAnsi="inherit" w:cs="Arial"/>
          <w:color w:val="333333"/>
          <w:sz w:val="21"/>
          <w:szCs w:val="21"/>
          <w:bdr w:val="none" w:sz="0" w:space="0" w:color="auto" w:frame="1"/>
          <w:lang w:eastAsia="tr-TR"/>
        </w:rPr>
      </w:pPr>
    </w:p>
    <w:tbl>
      <w:tblPr>
        <w:tblW w:w="11196" w:type="dxa"/>
        <w:tblInd w:w="-1082" w:type="dxa"/>
        <w:tblLayout w:type="fixed"/>
        <w:tblCellMar>
          <w:left w:w="10" w:type="dxa"/>
          <w:right w:w="10" w:type="dxa"/>
        </w:tblCellMar>
        <w:tblLook w:val="0000" w:firstRow="0" w:lastRow="0" w:firstColumn="0" w:lastColumn="0" w:noHBand="0" w:noVBand="0"/>
      </w:tblPr>
      <w:tblGrid>
        <w:gridCol w:w="1415"/>
        <w:gridCol w:w="709"/>
        <w:gridCol w:w="3835"/>
        <w:gridCol w:w="2828"/>
        <w:gridCol w:w="2409"/>
      </w:tblGrid>
      <w:tr w:rsidR="00076E1C" w:rsidTr="00F63F1D">
        <w:trPr>
          <w:trHeight w:val="515"/>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Default="00076E1C" w:rsidP="00F63F1D">
            <w:pPr>
              <w:pStyle w:val="Body"/>
              <w:spacing w:after="200"/>
              <w:rPr>
                <w:lang w:val="en-US"/>
              </w:rPr>
            </w:pPr>
            <w:r>
              <w:rPr>
                <w:lang w:val="en-US"/>
              </w:rPr>
              <w:t>EU Programme</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Default="00076E1C" w:rsidP="00F63F1D">
            <w:pPr>
              <w:pStyle w:val="Body"/>
              <w:spacing w:after="200"/>
              <w:rPr>
                <w:lang w:val="en-US"/>
              </w:rPr>
            </w:pPr>
            <w:r>
              <w:rPr>
                <w:lang w:val="en-US"/>
              </w:rPr>
              <w:t>Year</w:t>
            </w:r>
          </w:p>
        </w:tc>
        <w:tc>
          <w:tcPr>
            <w:tcW w:w="3835" w:type="dxa"/>
            <w:tcBorders>
              <w:top w:val="single" w:sz="8" w:space="0" w:color="000001"/>
              <w:left w:val="single" w:sz="8" w:space="0" w:color="000001"/>
              <w:bottom w:val="single" w:sz="8" w:space="0" w:color="000001"/>
              <w:right w:val="single" w:sz="8" w:space="0" w:color="000001"/>
            </w:tcBorders>
          </w:tcPr>
          <w:p w:rsidR="00076E1C" w:rsidRDefault="00076E1C" w:rsidP="00F63F1D">
            <w:pPr>
              <w:pStyle w:val="Body"/>
              <w:spacing w:after="200"/>
              <w:rPr>
                <w:lang w:val="en-US"/>
              </w:rPr>
            </w:pPr>
            <w:r>
              <w:rPr>
                <w:lang w:val="en-US"/>
              </w:rPr>
              <w:t xml:space="preserve"> Name of the project</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Default="00076E1C" w:rsidP="00F63F1D">
            <w:pPr>
              <w:pStyle w:val="Body"/>
              <w:spacing w:after="200"/>
              <w:rPr>
                <w:lang w:val="en-US"/>
              </w:rPr>
            </w:pPr>
            <w:r>
              <w:rPr>
                <w:lang w:val="en-US"/>
              </w:rPr>
              <w:t>Project Identification or Contract Number</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Default="00076E1C" w:rsidP="00F63F1D">
            <w:pPr>
              <w:pStyle w:val="Body"/>
              <w:spacing w:after="200"/>
              <w:rPr>
                <w:lang w:val="en-US"/>
              </w:rPr>
            </w:pPr>
            <w:r>
              <w:rPr>
                <w:lang w:val="en-US"/>
              </w:rPr>
              <w:t>Applicant/Beneficiary Name</w:t>
            </w:r>
          </w:p>
        </w:tc>
      </w:tr>
      <w:tr w:rsidR="00076E1C" w:rsidTr="00F63F1D">
        <w:trPr>
          <w:trHeight w:val="251"/>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2020</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076E1C" w:rsidP="00076E1C">
            <w:r w:rsidRPr="00076E1C">
              <w:t xml:space="preserve"> </w:t>
            </w:r>
            <w:r>
              <w:t xml:space="preserve">YE- </w:t>
            </w:r>
            <w:r w:rsidRPr="00076E1C">
              <w:t>Anatolia to Europe, Europe to Anatolia</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2020-1-TR01-KA105-086618</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251"/>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2020</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076E1C" w:rsidP="00076E1C">
            <w:r w:rsidRPr="00076E1C">
              <w:t xml:space="preserve"> </w:t>
            </w:r>
            <w:r>
              <w:t xml:space="preserve">YE- </w:t>
            </w:r>
            <w:r w:rsidRPr="00076E1C">
              <w:t>Let's Discover Our Riches Together</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2020-3-TR01-KA105-097035</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251"/>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2020</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076E1C" w:rsidP="00076E1C">
            <w:r w:rsidRPr="00076E1C">
              <w:t xml:space="preserve"> Cooperation for innovation and the exchange of good practices </w:t>
            </w:r>
            <w:r>
              <w:t>- e-NGO</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2020-1-TR01-KA227-YOU-098395</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2020</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076E1C" w:rsidP="00076E1C">
            <w:r w:rsidRPr="00076E1C">
              <w:t xml:space="preserve"> </w:t>
            </w:r>
            <w:r>
              <w:t>Support to Policy R</w:t>
            </w:r>
            <w:r w:rsidRPr="00076E1C">
              <w:t xml:space="preserve">eform </w:t>
            </w:r>
            <w:r>
              <w:t xml:space="preserve">- </w:t>
            </w:r>
            <w:r w:rsidRPr="00076E1C">
              <w:t>Young Turkey Congress</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2020-1-TR01-KA347-083576</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2021</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177270" w:rsidP="00076E1C">
            <w:r>
              <w:t xml:space="preserve">TC - </w:t>
            </w:r>
            <w:r w:rsidR="00076E1C" w:rsidRPr="00076E1C">
              <w:t>International Youth NGO Forum</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2021-1-TR01-KA153-YOU-000021562</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lastRenderedPageBreak/>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2021</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177270" w:rsidP="00076E1C">
            <w:r>
              <w:t xml:space="preserve">TC - </w:t>
            </w:r>
            <w:r w:rsidR="00076E1C">
              <w:t>C&amp;C For Youth</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2021-1-TR01-KA153-YOU-000035809</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2021</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177270" w:rsidP="00076E1C">
            <w:r>
              <w:t xml:space="preserve">Smallscale Partnership - </w:t>
            </w:r>
            <w:r w:rsidR="00076E1C" w:rsidRPr="00076E1C">
              <w:t>Dolu Fest</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2021-1-TR01-KA210-YOU-000030047</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t>2021</w:t>
            </w:r>
          </w:p>
        </w:tc>
        <w:tc>
          <w:tcPr>
            <w:tcW w:w="3835" w:type="dxa"/>
            <w:tcBorders>
              <w:top w:val="single" w:sz="8" w:space="0" w:color="000001"/>
              <w:left w:val="single" w:sz="8" w:space="0" w:color="000001"/>
              <w:bottom w:val="single" w:sz="8" w:space="0" w:color="000001"/>
              <w:right w:val="single" w:sz="8" w:space="0" w:color="000001"/>
            </w:tcBorders>
          </w:tcPr>
          <w:p w:rsidR="00076E1C" w:rsidRPr="00076E1C" w:rsidRDefault="00177270" w:rsidP="00076E1C">
            <w:r>
              <w:t xml:space="preserve">Smallscale Partnership - </w:t>
            </w:r>
            <w:r w:rsidR="00076E1C">
              <w:t>Capacity Building through Digital Transformation in Youth NGOs Development</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2021-2-TR01-KA210-YOU-000050707</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076E1C" w:rsidRDefault="00076E1C" w:rsidP="00076E1C">
            <w:r w:rsidRPr="00076E1C">
              <w:t>Turkey Youth Foundation</w:t>
            </w:r>
          </w:p>
        </w:tc>
      </w:tr>
      <w:tr w:rsidR="00076E1C"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9F6161" w:rsidRDefault="00076E1C"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9F6161" w:rsidRDefault="00177270" w:rsidP="009F6161">
            <w:r w:rsidRPr="009F6161">
              <w:t>2021</w:t>
            </w:r>
          </w:p>
        </w:tc>
        <w:tc>
          <w:tcPr>
            <w:tcW w:w="3835" w:type="dxa"/>
            <w:tcBorders>
              <w:top w:val="single" w:sz="8" w:space="0" w:color="000001"/>
              <w:left w:val="single" w:sz="8" w:space="0" w:color="000001"/>
              <w:bottom w:val="single" w:sz="8" w:space="0" w:color="000001"/>
              <w:right w:val="single" w:sz="8" w:space="0" w:color="000001"/>
            </w:tcBorders>
          </w:tcPr>
          <w:p w:rsidR="00076E1C" w:rsidRPr="009F6161" w:rsidRDefault="00177270" w:rsidP="009F6161">
            <w:r w:rsidRPr="009F6161">
              <w:t xml:space="preserve">Cooperation partnerships in Youth- </w:t>
            </w:r>
            <w:r w:rsidR="00076E1C" w:rsidRPr="009F6161">
              <w:t>Developing NGO Operational Management System and Applications</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9F6161" w:rsidRDefault="00076E1C" w:rsidP="009F6161">
            <w:r w:rsidRPr="009F6161">
              <w:t>2021-2-TR01-KA220-YOU-000050993</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076E1C" w:rsidRPr="009F6161" w:rsidRDefault="00076E1C" w:rsidP="009F6161">
            <w:r w:rsidRPr="009F6161">
              <w:t>Turkey Youth Foundation</w:t>
            </w:r>
          </w:p>
        </w:tc>
      </w:tr>
      <w:tr w:rsidR="00177270"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2022</w:t>
            </w:r>
          </w:p>
        </w:tc>
        <w:tc>
          <w:tcPr>
            <w:tcW w:w="3835" w:type="dxa"/>
            <w:tcBorders>
              <w:top w:val="single" w:sz="8" w:space="0" w:color="000001"/>
              <w:left w:val="single" w:sz="8" w:space="0" w:color="000001"/>
              <w:bottom w:val="single" w:sz="8" w:space="0" w:color="000001"/>
              <w:right w:val="single" w:sz="8" w:space="0" w:color="000001"/>
            </w:tcBorders>
          </w:tcPr>
          <w:p w:rsidR="00177270" w:rsidRPr="009F6161" w:rsidRDefault="00177270" w:rsidP="009F6161">
            <w:r w:rsidRPr="009F6161">
              <w:t>YE- BridgingVisions</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2022-1-TR01-KA151-YOU-000091626</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Turkey Youth Foundation</w:t>
            </w:r>
          </w:p>
        </w:tc>
      </w:tr>
      <w:tr w:rsidR="00177270"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2022</w:t>
            </w:r>
          </w:p>
        </w:tc>
        <w:tc>
          <w:tcPr>
            <w:tcW w:w="3835" w:type="dxa"/>
            <w:tcBorders>
              <w:top w:val="single" w:sz="8" w:space="0" w:color="000001"/>
              <w:left w:val="single" w:sz="8" w:space="0" w:color="000001"/>
              <w:bottom w:val="single" w:sz="8" w:space="0" w:color="000001"/>
              <w:right w:val="single" w:sz="8" w:space="0" w:color="000001"/>
            </w:tcBorders>
          </w:tcPr>
          <w:p w:rsidR="00177270" w:rsidRPr="009F6161" w:rsidRDefault="00177270" w:rsidP="009F6161">
            <w:r w:rsidRPr="009F6161">
              <w:t>TC- Youthcam: Creative Journey</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2022-1-TR01-KA151-YOU-000091626</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Turkey Youth Foundation</w:t>
            </w:r>
          </w:p>
        </w:tc>
      </w:tr>
      <w:tr w:rsidR="00177270"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2022</w:t>
            </w:r>
          </w:p>
        </w:tc>
        <w:tc>
          <w:tcPr>
            <w:tcW w:w="3835" w:type="dxa"/>
            <w:tcBorders>
              <w:top w:val="single" w:sz="8" w:space="0" w:color="000001"/>
              <w:left w:val="single" w:sz="8" w:space="0" w:color="000001"/>
              <w:bottom w:val="single" w:sz="8" w:space="0" w:color="000001"/>
              <w:right w:val="single" w:sz="8" w:space="0" w:color="000001"/>
            </w:tcBorders>
          </w:tcPr>
          <w:p w:rsidR="00177270" w:rsidRPr="009F6161" w:rsidRDefault="00177270" w:rsidP="009F6161">
            <w:r w:rsidRPr="009F6161">
              <w:t>Smallscale Partnership - Green Leaders For Sustainability</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2022-3-TR01-KA210-YOU-000098755</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Turkey Youth Foundation</w:t>
            </w:r>
          </w:p>
        </w:tc>
      </w:tr>
      <w:tr w:rsidR="00177270"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177270"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2022</w:t>
            </w:r>
          </w:p>
        </w:tc>
        <w:tc>
          <w:tcPr>
            <w:tcW w:w="3835" w:type="dxa"/>
            <w:tcBorders>
              <w:top w:val="single" w:sz="8" w:space="0" w:color="000001"/>
              <w:left w:val="single" w:sz="8" w:space="0" w:color="000001"/>
              <w:bottom w:val="single" w:sz="8" w:space="0" w:color="000001"/>
              <w:right w:val="single" w:sz="8" w:space="0" w:color="000001"/>
            </w:tcBorders>
          </w:tcPr>
          <w:p w:rsidR="00177270" w:rsidRPr="009F6161" w:rsidRDefault="009F6161" w:rsidP="009F6161">
            <w:r w:rsidRPr="009F6161">
              <w:t xml:space="preserve">Cooperation partnerships in Youth - </w:t>
            </w:r>
            <w:r w:rsidR="003814AC" w:rsidRPr="009F6161">
              <w:t>Artificial Intelligence Curriculum based on Historic Board Games for Youth Development</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2022-1-TR01-KA220-YOU-000088729</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Fatih Sultan Mehmet Vakif University</w:t>
            </w:r>
          </w:p>
        </w:tc>
      </w:tr>
      <w:tr w:rsidR="00177270"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2023</w:t>
            </w:r>
          </w:p>
        </w:tc>
        <w:tc>
          <w:tcPr>
            <w:tcW w:w="3835" w:type="dxa"/>
            <w:tcBorders>
              <w:top w:val="single" w:sz="8" w:space="0" w:color="000001"/>
              <w:left w:val="single" w:sz="8" w:space="0" w:color="000001"/>
              <w:bottom w:val="single" w:sz="8" w:space="0" w:color="000001"/>
              <w:right w:val="single" w:sz="8" w:space="0" w:color="000001"/>
            </w:tcBorders>
          </w:tcPr>
          <w:p w:rsidR="00177270" w:rsidRPr="009F6161" w:rsidRDefault="009F6161" w:rsidP="009F6161">
            <w:r w:rsidRPr="009F6161">
              <w:t xml:space="preserve">Cooperation partnerships in Youth - </w:t>
            </w:r>
            <w:r w:rsidR="003814AC" w:rsidRPr="009F6161">
              <w:t>Civil Society Empowered by Information and Data Security</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2023-1-TR01-KA220-YOU-000161230</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3814AC" w:rsidRPr="009F6161" w:rsidRDefault="003814AC" w:rsidP="009F6161">
            <w:r w:rsidRPr="009F6161">
              <w:t>SETA Foundation for Political, Economic and Social Research</w:t>
            </w:r>
          </w:p>
          <w:p w:rsidR="00177270" w:rsidRPr="009F6161" w:rsidRDefault="00177270" w:rsidP="009F6161"/>
        </w:tc>
      </w:tr>
      <w:tr w:rsidR="00177270" w:rsidTr="00F63F1D">
        <w:trPr>
          <w:trHeight w:val="696"/>
        </w:trPr>
        <w:tc>
          <w:tcPr>
            <w:tcW w:w="141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Erasmus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2023</w:t>
            </w:r>
          </w:p>
        </w:tc>
        <w:tc>
          <w:tcPr>
            <w:tcW w:w="3835" w:type="dxa"/>
            <w:tcBorders>
              <w:top w:val="single" w:sz="8" w:space="0" w:color="000001"/>
              <w:left w:val="single" w:sz="8" w:space="0" w:color="000001"/>
              <w:bottom w:val="single" w:sz="8" w:space="0" w:color="000001"/>
              <w:right w:val="single" w:sz="8" w:space="0" w:color="000001"/>
            </w:tcBorders>
          </w:tcPr>
          <w:p w:rsidR="00177270" w:rsidRPr="009F6161" w:rsidRDefault="009F6161" w:rsidP="009F6161">
            <w:r w:rsidRPr="009F6161">
              <w:t xml:space="preserve">Smallscale Partnership - </w:t>
            </w:r>
            <w:r w:rsidR="003814AC" w:rsidRPr="009F6161">
              <w:t>Increasing the Effectiveness of STEM Applications in Youth work</w:t>
            </w:r>
          </w:p>
        </w:tc>
        <w:tc>
          <w:tcPr>
            <w:tcW w:w="28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2023-1-TR01-KA210-YOU-000161086</w:t>
            </w:r>
          </w:p>
        </w:tc>
        <w:tc>
          <w:tcPr>
            <w:tcW w:w="2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77270" w:rsidRPr="009F6161" w:rsidRDefault="003814AC" w:rsidP="009F6161">
            <w:r w:rsidRPr="009F6161">
              <w:t>Onder Imam Hatips Association</w:t>
            </w:r>
          </w:p>
        </w:tc>
      </w:tr>
    </w:tbl>
    <w:p w:rsidR="00212F3F" w:rsidRDefault="00212F3F" w:rsidP="00212F3F">
      <w:r w:rsidRPr="00212F3F">
        <w:rPr>
          <w:rFonts w:ascii="inherit" w:eastAsia="Times New Roman" w:hAnsi="inherit" w:cs="Arial"/>
          <w:color w:val="333333"/>
          <w:sz w:val="21"/>
          <w:szCs w:val="21"/>
          <w:bdr w:val="none" w:sz="0" w:space="0" w:color="auto" w:frame="1"/>
          <w:lang w:eastAsia="tr-TR"/>
        </w:rPr>
        <w:br/>
      </w:r>
    </w:p>
    <w:sectPr w:rsidR="00212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7D" w:rsidRDefault="00B3267D" w:rsidP="00127043">
      <w:pPr>
        <w:spacing w:after="0" w:line="240" w:lineRule="auto"/>
      </w:pPr>
      <w:r>
        <w:separator/>
      </w:r>
    </w:p>
  </w:endnote>
  <w:endnote w:type="continuationSeparator" w:id="0">
    <w:p w:rsidR="00B3267D" w:rsidRDefault="00B3267D" w:rsidP="0012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auto"/>
    <w:pitch w:val="variable"/>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7D" w:rsidRDefault="00B3267D" w:rsidP="00127043">
      <w:pPr>
        <w:spacing w:after="0" w:line="240" w:lineRule="auto"/>
      </w:pPr>
      <w:r>
        <w:separator/>
      </w:r>
    </w:p>
  </w:footnote>
  <w:footnote w:type="continuationSeparator" w:id="0">
    <w:p w:rsidR="00B3267D" w:rsidRDefault="00B3267D" w:rsidP="00127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2E26"/>
    <w:multiLevelType w:val="hybridMultilevel"/>
    <w:tmpl w:val="4E625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9B3CDE"/>
    <w:multiLevelType w:val="multilevel"/>
    <w:tmpl w:val="BD1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D03B0"/>
    <w:multiLevelType w:val="hybridMultilevel"/>
    <w:tmpl w:val="3A0C4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4D3A70"/>
    <w:multiLevelType w:val="hybridMultilevel"/>
    <w:tmpl w:val="03123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D13149"/>
    <w:multiLevelType w:val="hybridMultilevel"/>
    <w:tmpl w:val="896EE6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7C2184"/>
    <w:multiLevelType w:val="multilevel"/>
    <w:tmpl w:val="DFBE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5142A"/>
    <w:multiLevelType w:val="multilevel"/>
    <w:tmpl w:val="7BEA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05538"/>
    <w:multiLevelType w:val="hybridMultilevel"/>
    <w:tmpl w:val="FDCAD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8251BE"/>
    <w:multiLevelType w:val="hybridMultilevel"/>
    <w:tmpl w:val="5AD89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E861AD"/>
    <w:multiLevelType w:val="hybridMultilevel"/>
    <w:tmpl w:val="E05A7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4C7B2E"/>
    <w:multiLevelType w:val="hybridMultilevel"/>
    <w:tmpl w:val="D5C6CF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3C500E"/>
    <w:multiLevelType w:val="hybridMultilevel"/>
    <w:tmpl w:val="F4143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8373AF"/>
    <w:multiLevelType w:val="hybridMultilevel"/>
    <w:tmpl w:val="A7305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247119"/>
    <w:multiLevelType w:val="hybridMultilevel"/>
    <w:tmpl w:val="47143C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7"/>
  </w:num>
  <w:num w:numId="4">
    <w:abstractNumId w:val="13"/>
  </w:num>
  <w:num w:numId="5">
    <w:abstractNumId w:val="9"/>
  </w:num>
  <w:num w:numId="6">
    <w:abstractNumId w:val="5"/>
  </w:num>
  <w:num w:numId="7">
    <w:abstractNumId w:val="12"/>
  </w:num>
  <w:num w:numId="8">
    <w:abstractNumId w:val="3"/>
  </w:num>
  <w:num w:numId="9">
    <w:abstractNumId w:val="1"/>
  </w:num>
  <w:num w:numId="10">
    <w:abstractNumId w:val="10"/>
  </w:num>
  <w:num w:numId="11">
    <w:abstractNumId w:val="4"/>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E8"/>
    <w:rsid w:val="00007F14"/>
    <w:rsid w:val="000155F5"/>
    <w:rsid w:val="00052BDB"/>
    <w:rsid w:val="00076E1C"/>
    <w:rsid w:val="00127043"/>
    <w:rsid w:val="00177270"/>
    <w:rsid w:val="00177BCA"/>
    <w:rsid w:val="001D4626"/>
    <w:rsid w:val="001F209C"/>
    <w:rsid w:val="001F21C7"/>
    <w:rsid w:val="00204D6A"/>
    <w:rsid w:val="00212F3F"/>
    <w:rsid w:val="00251FAE"/>
    <w:rsid w:val="00254F8E"/>
    <w:rsid w:val="00255083"/>
    <w:rsid w:val="002B44C3"/>
    <w:rsid w:val="002B5C0C"/>
    <w:rsid w:val="002C02B7"/>
    <w:rsid w:val="002E6817"/>
    <w:rsid w:val="00344803"/>
    <w:rsid w:val="00357D86"/>
    <w:rsid w:val="003814AC"/>
    <w:rsid w:val="003A3608"/>
    <w:rsid w:val="003B06C2"/>
    <w:rsid w:val="003F32DB"/>
    <w:rsid w:val="00411698"/>
    <w:rsid w:val="00413CEA"/>
    <w:rsid w:val="00427A6A"/>
    <w:rsid w:val="004D12F8"/>
    <w:rsid w:val="004D28C4"/>
    <w:rsid w:val="00505F2A"/>
    <w:rsid w:val="00597E50"/>
    <w:rsid w:val="005C07EC"/>
    <w:rsid w:val="005E24BB"/>
    <w:rsid w:val="00604A84"/>
    <w:rsid w:val="0066149B"/>
    <w:rsid w:val="006954A3"/>
    <w:rsid w:val="006A34AB"/>
    <w:rsid w:val="006B15FA"/>
    <w:rsid w:val="006E3BF7"/>
    <w:rsid w:val="00747B0D"/>
    <w:rsid w:val="00792CE8"/>
    <w:rsid w:val="007D1217"/>
    <w:rsid w:val="007F7608"/>
    <w:rsid w:val="008405F3"/>
    <w:rsid w:val="008450E2"/>
    <w:rsid w:val="008A3F4A"/>
    <w:rsid w:val="008D5810"/>
    <w:rsid w:val="00906A06"/>
    <w:rsid w:val="00976F32"/>
    <w:rsid w:val="009F6161"/>
    <w:rsid w:val="00A71F0F"/>
    <w:rsid w:val="00AA406D"/>
    <w:rsid w:val="00AB33DE"/>
    <w:rsid w:val="00B3267D"/>
    <w:rsid w:val="00B850F5"/>
    <w:rsid w:val="00BC0A30"/>
    <w:rsid w:val="00BE1163"/>
    <w:rsid w:val="00C4253F"/>
    <w:rsid w:val="00C97617"/>
    <w:rsid w:val="00CC7E73"/>
    <w:rsid w:val="00CE00E3"/>
    <w:rsid w:val="00D15634"/>
    <w:rsid w:val="00D23694"/>
    <w:rsid w:val="00D2745C"/>
    <w:rsid w:val="00D84848"/>
    <w:rsid w:val="00DB345F"/>
    <w:rsid w:val="00DD3CD0"/>
    <w:rsid w:val="00F03B74"/>
    <w:rsid w:val="00F209EC"/>
    <w:rsid w:val="00F50DBF"/>
    <w:rsid w:val="00F63F1D"/>
    <w:rsid w:val="00F81290"/>
    <w:rsid w:val="00F9510B"/>
    <w:rsid w:val="00FE165F"/>
    <w:rsid w:val="00FF6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8568"/>
  <w15:chartTrackingRefBased/>
  <w15:docId w15:val="{5874E194-ED4D-45C8-8D27-EB714E6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F3F"/>
  </w:style>
  <w:style w:type="paragraph" w:styleId="Balk1">
    <w:name w:val="heading 1"/>
    <w:basedOn w:val="Normal"/>
    <w:next w:val="Normal"/>
    <w:link w:val="Balk1Char"/>
    <w:uiPriority w:val="9"/>
    <w:qFormat/>
    <w:rsid w:val="00212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12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270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8D58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x-form-grouplabel">
    <w:name w:val="ux-form-group__label"/>
    <w:basedOn w:val="VarsaylanParagrafYazTipi"/>
    <w:rsid w:val="00212F3F"/>
  </w:style>
  <w:style w:type="character" w:customStyle="1" w:styleId="Balk1Char">
    <w:name w:val="Başlık 1 Char"/>
    <w:basedOn w:val="VarsaylanParagrafYazTipi"/>
    <w:link w:val="Balk1"/>
    <w:uiPriority w:val="9"/>
    <w:rsid w:val="00212F3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212F3F"/>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212F3F"/>
    <w:pPr>
      <w:ind w:left="720"/>
      <w:contextualSpacing/>
    </w:pPr>
  </w:style>
  <w:style w:type="character" w:styleId="Kpr">
    <w:name w:val="Hyperlink"/>
    <w:basedOn w:val="VarsaylanParagrafYazTipi"/>
    <w:uiPriority w:val="99"/>
    <w:unhideWhenUsed/>
    <w:rsid w:val="00204D6A"/>
    <w:rPr>
      <w:color w:val="0563C1" w:themeColor="hyperlink"/>
      <w:u w:val="single"/>
    </w:rPr>
  </w:style>
  <w:style w:type="paragraph" w:styleId="stBilgi">
    <w:name w:val="header"/>
    <w:basedOn w:val="Normal"/>
    <w:link w:val="stBilgiChar"/>
    <w:uiPriority w:val="99"/>
    <w:unhideWhenUsed/>
    <w:rsid w:val="001270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7043"/>
  </w:style>
  <w:style w:type="paragraph" w:styleId="AltBilgi">
    <w:name w:val="footer"/>
    <w:basedOn w:val="Normal"/>
    <w:link w:val="AltBilgiChar"/>
    <w:uiPriority w:val="99"/>
    <w:unhideWhenUsed/>
    <w:rsid w:val="001270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7043"/>
  </w:style>
  <w:style w:type="character" w:customStyle="1" w:styleId="Balk3Char">
    <w:name w:val="Başlık 3 Char"/>
    <w:basedOn w:val="VarsaylanParagrafYazTipi"/>
    <w:link w:val="Balk3"/>
    <w:uiPriority w:val="9"/>
    <w:rsid w:val="00127043"/>
    <w:rPr>
      <w:rFonts w:asciiTheme="majorHAnsi" w:eastAsiaTheme="majorEastAsia" w:hAnsiTheme="majorHAnsi" w:cstheme="majorBidi"/>
      <w:color w:val="1F4D78" w:themeColor="accent1" w:themeShade="7F"/>
      <w:sz w:val="24"/>
      <w:szCs w:val="24"/>
    </w:rPr>
  </w:style>
  <w:style w:type="character" w:styleId="Gl">
    <w:name w:val="Strong"/>
    <w:basedOn w:val="VarsaylanParagrafYazTipi"/>
    <w:uiPriority w:val="22"/>
    <w:qFormat/>
    <w:rsid w:val="00CC7E73"/>
    <w:rPr>
      <w:b/>
      <w:bCs/>
    </w:rPr>
  </w:style>
  <w:style w:type="character" w:customStyle="1" w:styleId="ux-form-grouprequired-indicator">
    <w:name w:val="ux-form-group__required-indicator"/>
    <w:basedOn w:val="VarsaylanParagrafYazTipi"/>
    <w:rsid w:val="007F7608"/>
  </w:style>
  <w:style w:type="character" w:customStyle="1" w:styleId="Balk4Char">
    <w:name w:val="Başlık 4 Char"/>
    <w:basedOn w:val="VarsaylanParagrafYazTipi"/>
    <w:link w:val="Balk4"/>
    <w:uiPriority w:val="9"/>
    <w:rsid w:val="008D5810"/>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06A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hitespace-pre-wrap">
    <w:name w:val="whitespace-pre-wrap"/>
    <w:basedOn w:val="Normal"/>
    <w:rsid w:val="006A34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076E1C"/>
    <w:pPr>
      <w:suppressAutoHyphens/>
      <w:autoSpaceDN w:val="0"/>
      <w:spacing w:after="0" w:line="240" w:lineRule="auto"/>
      <w:textAlignment w:val="baseline"/>
    </w:pPr>
    <w:rPr>
      <w:rFonts w:ascii="Times New Roman" w:eastAsia="Arial Unicode MS" w:hAnsi="Times New Roman" w:cs="Times New Roman"/>
      <w:kern w:val="3"/>
      <w:sz w:val="24"/>
      <w:szCs w:val="24"/>
      <w:lang w:val="en-US"/>
    </w:rPr>
  </w:style>
  <w:style w:type="paragraph" w:customStyle="1" w:styleId="Body">
    <w:name w:val="Body"/>
    <w:rsid w:val="00076E1C"/>
    <w:pPr>
      <w:suppressAutoHyphens/>
      <w:autoSpaceDN w:val="0"/>
      <w:spacing w:after="0" w:line="276" w:lineRule="auto"/>
      <w:textAlignment w:val="baseline"/>
    </w:pPr>
    <w:rPr>
      <w:rFonts w:ascii="Arial" w:eastAsia="Arial Unicode MS" w:hAnsi="Arial" w:cs="Arial Unicode MS"/>
      <w:color w:val="000000"/>
      <w:kern w:val="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4456">
      <w:bodyDiv w:val="1"/>
      <w:marLeft w:val="0"/>
      <w:marRight w:val="0"/>
      <w:marTop w:val="0"/>
      <w:marBottom w:val="0"/>
      <w:divBdr>
        <w:top w:val="none" w:sz="0" w:space="0" w:color="auto"/>
        <w:left w:val="none" w:sz="0" w:space="0" w:color="auto"/>
        <w:bottom w:val="none" w:sz="0" w:space="0" w:color="auto"/>
        <w:right w:val="none" w:sz="0" w:space="0" w:color="auto"/>
      </w:divBdr>
    </w:div>
    <w:div w:id="692145243">
      <w:bodyDiv w:val="1"/>
      <w:marLeft w:val="0"/>
      <w:marRight w:val="0"/>
      <w:marTop w:val="0"/>
      <w:marBottom w:val="0"/>
      <w:divBdr>
        <w:top w:val="none" w:sz="0" w:space="0" w:color="auto"/>
        <w:left w:val="none" w:sz="0" w:space="0" w:color="auto"/>
        <w:bottom w:val="none" w:sz="0" w:space="0" w:color="auto"/>
        <w:right w:val="none" w:sz="0" w:space="0" w:color="auto"/>
      </w:divBdr>
    </w:div>
    <w:div w:id="872305195">
      <w:bodyDiv w:val="1"/>
      <w:marLeft w:val="0"/>
      <w:marRight w:val="0"/>
      <w:marTop w:val="0"/>
      <w:marBottom w:val="0"/>
      <w:divBdr>
        <w:top w:val="none" w:sz="0" w:space="0" w:color="auto"/>
        <w:left w:val="none" w:sz="0" w:space="0" w:color="auto"/>
        <w:bottom w:val="none" w:sz="0" w:space="0" w:color="auto"/>
        <w:right w:val="none" w:sz="0" w:space="0" w:color="auto"/>
      </w:divBdr>
    </w:div>
    <w:div w:id="881944497">
      <w:bodyDiv w:val="1"/>
      <w:marLeft w:val="0"/>
      <w:marRight w:val="0"/>
      <w:marTop w:val="0"/>
      <w:marBottom w:val="0"/>
      <w:divBdr>
        <w:top w:val="none" w:sz="0" w:space="0" w:color="auto"/>
        <w:left w:val="none" w:sz="0" w:space="0" w:color="auto"/>
        <w:bottom w:val="none" w:sz="0" w:space="0" w:color="auto"/>
        <w:right w:val="none" w:sz="0" w:space="0" w:color="auto"/>
      </w:divBdr>
    </w:div>
    <w:div w:id="939682487">
      <w:bodyDiv w:val="1"/>
      <w:marLeft w:val="0"/>
      <w:marRight w:val="0"/>
      <w:marTop w:val="0"/>
      <w:marBottom w:val="0"/>
      <w:divBdr>
        <w:top w:val="none" w:sz="0" w:space="0" w:color="auto"/>
        <w:left w:val="none" w:sz="0" w:space="0" w:color="auto"/>
        <w:bottom w:val="none" w:sz="0" w:space="0" w:color="auto"/>
        <w:right w:val="none" w:sz="0" w:space="0" w:color="auto"/>
      </w:divBdr>
    </w:div>
    <w:div w:id="1036127871">
      <w:bodyDiv w:val="1"/>
      <w:marLeft w:val="0"/>
      <w:marRight w:val="0"/>
      <w:marTop w:val="0"/>
      <w:marBottom w:val="0"/>
      <w:divBdr>
        <w:top w:val="none" w:sz="0" w:space="0" w:color="auto"/>
        <w:left w:val="none" w:sz="0" w:space="0" w:color="auto"/>
        <w:bottom w:val="none" w:sz="0" w:space="0" w:color="auto"/>
        <w:right w:val="none" w:sz="0" w:space="0" w:color="auto"/>
      </w:divBdr>
    </w:div>
    <w:div w:id="1196965415">
      <w:bodyDiv w:val="1"/>
      <w:marLeft w:val="0"/>
      <w:marRight w:val="0"/>
      <w:marTop w:val="0"/>
      <w:marBottom w:val="0"/>
      <w:divBdr>
        <w:top w:val="none" w:sz="0" w:space="0" w:color="auto"/>
        <w:left w:val="none" w:sz="0" w:space="0" w:color="auto"/>
        <w:bottom w:val="none" w:sz="0" w:space="0" w:color="auto"/>
        <w:right w:val="none" w:sz="0" w:space="0" w:color="auto"/>
      </w:divBdr>
    </w:div>
    <w:div w:id="1387878609">
      <w:bodyDiv w:val="1"/>
      <w:marLeft w:val="0"/>
      <w:marRight w:val="0"/>
      <w:marTop w:val="0"/>
      <w:marBottom w:val="0"/>
      <w:divBdr>
        <w:top w:val="none" w:sz="0" w:space="0" w:color="auto"/>
        <w:left w:val="none" w:sz="0" w:space="0" w:color="auto"/>
        <w:bottom w:val="none" w:sz="0" w:space="0" w:color="auto"/>
        <w:right w:val="none" w:sz="0" w:space="0" w:color="auto"/>
      </w:divBdr>
    </w:div>
    <w:div w:id="1410074572">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755085060">
      <w:bodyDiv w:val="1"/>
      <w:marLeft w:val="0"/>
      <w:marRight w:val="0"/>
      <w:marTop w:val="0"/>
      <w:marBottom w:val="0"/>
      <w:divBdr>
        <w:top w:val="none" w:sz="0" w:space="0" w:color="auto"/>
        <w:left w:val="none" w:sz="0" w:space="0" w:color="auto"/>
        <w:bottom w:val="none" w:sz="0" w:space="0" w:color="auto"/>
        <w:right w:val="none" w:sz="0" w:space="0" w:color="auto"/>
      </w:divBdr>
    </w:div>
    <w:div w:id="1841391094">
      <w:bodyDiv w:val="1"/>
      <w:marLeft w:val="0"/>
      <w:marRight w:val="0"/>
      <w:marTop w:val="0"/>
      <w:marBottom w:val="0"/>
      <w:divBdr>
        <w:top w:val="none" w:sz="0" w:space="0" w:color="auto"/>
        <w:left w:val="none" w:sz="0" w:space="0" w:color="auto"/>
        <w:bottom w:val="none" w:sz="0" w:space="0" w:color="auto"/>
        <w:right w:val="none" w:sz="0" w:space="0" w:color="auto"/>
      </w:divBdr>
    </w:div>
    <w:div w:id="1848977617">
      <w:bodyDiv w:val="1"/>
      <w:marLeft w:val="0"/>
      <w:marRight w:val="0"/>
      <w:marTop w:val="0"/>
      <w:marBottom w:val="0"/>
      <w:divBdr>
        <w:top w:val="none" w:sz="0" w:space="0" w:color="auto"/>
        <w:left w:val="none" w:sz="0" w:space="0" w:color="auto"/>
        <w:bottom w:val="none" w:sz="0" w:space="0" w:color="auto"/>
        <w:right w:val="none" w:sz="0" w:space="0" w:color="auto"/>
      </w:divBdr>
    </w:div>
    <w:div w:id="1977831054">
      <w:bodyDiv w:val="1"/>
      <w:marLeft w:val="0"/>
      <w:marRight w:val="0"/>
      <w:marTop w:val="0"/>
      <w:marBottom w:val="0"/>
      <w:divBdr>
        <w:top w:val="none" w:sz="0" w:space="0" w:color="auto"/>
        <w:left w:val="none" w:sz="0" w:space="0" w:color="auto"/>
        <w:bottom w:val="none" w:sz="0" w:space="0" w:color="auto"/>
        <w:right w:val="none" w:sz="0" w:space="0" w:color="auto"/>
      </w:divBdr>
    </w:div>
    <w:div w:id="2025672413">
      <w:bodyDiv w:val="1"/>
      <w:marLeft w:val="0"/>
      <w:marRight w:val="0"/>
      <w:marTop w:val="0"/>
      <w:marBottom w:val="0"/>
      <w:divBdr>
        <w:top w:val="none" w:sz="0" w:space="0" w:color="auto"/>
        <w:left w:val="none" w:sz="0" w:space="0" w:color="auto"/>
        <w:bottom w:val="none" w:sz="0" w:space="0" w:color="auto"/>
        <w:right w:val="none" w:sz="0" w:space="0" w:color="auto"/>
      </w:divBdr>
    </w:div>
    <w:div w:id="21346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ersever@tugva.org" TargetMode="External"/><Relationship Id="rId4" Type="http://schemas.openxmlformats.org/officeDocument/2006/relationships/settings" Target="settings.xml"/><Relationship Id="rId9" Type="http://schemas.openxmlformats.org/officeDocument/2006/relationships/hyperlink" Target="https://www.instagram.com/tugva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7C19-6E82-4F43-ACAB-BCF1FCEF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6535</Words>
  <Characters>37251</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SEVER</dc:creator>
  <cp:keywords/>
  <dc:description/>
  <cp:lastModifiedBy>Ömer Faruk SEVER</cp:lastModifiedBy>
  <cp:revision>6</cp:revision>
  <cp:lastPrinted>2024-08-17T20:47:00Z</cp:lastPrinted>
  <dcterms:created xsi:type="dcterms:W3CDTF">2024-08-22T11:53:00Z</dcterms:created>
  <dcterms:modified xsi:type="dcterms:W3CDTF">2024-08-29T14:00:00Z</dcterms:modified>
</cp:coreProperties>
</file>